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25C03" w:rsidRPr="00450104" w:rsidRDefault="00525C03" w:rsidP="00525C0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450104">
        <w:rPr>
          <w:rFonts w:ascii="Times New Roman" w:hAnsi="Times New Roman"/>
          <w:b/>
          <w:sz w:val="28"/>
          <w:szCs w:val="28"/>
        </w:rPr>
        <w:t xml:space="preserve">СОВЕТ  ДЕПУТАТОВ </w:t>
      </w:r>
    </w:p>
    <w:p w:rsidR="00525C03" w:rsidRPr="00450104" w:rsidRDefault="00525C03" w:rsidP="00525C0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525C03" w:rsidRPr="00450104" w:rsidRDefault="00525C03" w:rsidP="00525C0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proofErr w:type="gramStart"/>
      <w:r w:rsidRPr="00450104">
        <w:rPr>
          <w:rFonts w:ascii="Times New Roman" w:hAnsi="Times New Roman"/>
          <w:b/>
          <w:sz w:val="28"/>
          <w:szCs w:val="28"/>
        </w:rPr>
        <w:t>МУНИЦИПАЛЬНОГО  ОКРУГА</w:t>
      </w:r>
      <w:proofErr w:type="gramEnd"/>
      <w:r w:rsidRPr="00450104">
        <w:rPr>
          <w:rFonts w:ascii="Times New Roman" w:hAnsi="Times New Roman"/>
          <w:b/>
          <w:sz w:val="28"/>
          <w:szCs w:val="28"/>
        </w:rPr>
        <w:t xml:space="preserve">  ОСТАНКИНСКИЙ</w:t>
      </w:r>
    </w:p>
    <w:p w:rsidR="00525C03" w:rsidRPr="00450104" w:rsidRDefault="00525C03" w:rsidP="00525C0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525C03" w:rsidRPr="00450104" w:rsidRDefault="00525C03" w:rsidP="00525C0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450104">
        <w:rPr>
          <w:rFonts w:ascii="Times New Roman" w:hAnsi="Times New Roman"/>
          <w:b/>
          <w:sz w:val="28"/>
          <w:szCs w:val="28"/>
        </w:rPr>
        <w:t>__________________________________________________________________</w:t>
      </w:r>
    </w:p>
    <w:p w:rsidR="00525C03" w:rsidRPr="00450104" w:rsidRDefault="00525C03" w:rsidP="00525C03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525C03" w:rsidRPr="00450104" w:rsidRDefault="00525C03" w:rsidP="00525C03">
      <w:pPr>
        <w:spacing w:after="0" w:line="240" w:lineRule="auto"/>
        <w:jc w:val="center"/>
        <w:rPr>
          <w:rFonts w:ascii="Times New Roman" w:hAnsi="Times New Roman"/>
          <w:b/>
          <w:bCs/>
          <w:sz w:val="32"/>
          <w:szCs w:val="32"/>
        </w:rPr>
      </w:pPr>
      <w:r w:rsidRPr="00450104">
        <w:rPr>
          <w:rFonts w:ascii="Times New Roman" w:hAnsi="Times New Roman"/>
          <w:b/>
          <w:bCs/>
          <w:sz w:val="32"/>
          <w:szCs w:val="32"/>
        </w:rPr>
        <w:t>РЕШЕНИЕ</w:t>
      </w:r>
    </w:p>
    <w:p w:rsidR="00525C03" w:rsidRDefault="00525C03" w:rsidP="00525C03">
      <w:pPr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</w:p>
    <w:p w:rsidR="00525C03" w:rsidRDefault="00525C03" w:rsidP="00525C03">
      <w:pPr>
        <w:spacing w:after="0" w:line="240" w:lineRule="auto"/>
        <w:rPr>
          <w:rFonts w:ascii="Times New Roman" w:hAnsi="Times New Roman"/>
          <w:b/>
          <w:bCs/>
          <w:sz w:val="28"/>
          <w:szCs w:val="28"/>
          <w:u w:val="single"/>
        </w:rPr>
      </w:pPr>
      <w:r>
        <w:rPr>
          <w:rFonts w:ascii="Times New Roman" w:hAnsi="Times New Roman"/>
          <w:b/>
          <w:bCs/>
          <w:sz w:val="28"/>
          <w:szCs w:val="28"/>
          <w:u w:val="single"/>
        </w:rPr>
        <w:t>25</w:t>
      </w:r>
      <w:r w:rsidRPr="00450104">
        <w:rPr>
          <w:rFonts w:ascii="Times New Roman" w:hAnsi="Times New Roman"/>
          <w:b/>
          <w:bCs/>
          <w:sz w:val="28"/>
          <w:szCs w:val="28"/>
          <w:u w:val="single"/>
        </w:rPr>
        <w:t>.</w:t>
      </w:r>
      <w:r>
        <w:rPr>
          <w:rFonts w:ascii="Times New Roman" w:hAnsi="Times New Roman"/>
          <w:b/>
          <w:bCs/>
          <w:sz w:val="28"/>
          <w:szCs w:val="28"/>
          <w:u w:val="single"/>
        </w:rPr>
        <w:t>09</w:t>
      </w:r>
      <w:r w:rsidRPr="00450104">
        <w:rPr>
          <w:rFonts w:ascii="Times New Roman" w:hAnsi="Times New Roman"/>
          <w:b/>
          <w:bCs/>
          <w:sz w:val="28"/>
          <w:szCs w:val="28"/>
          <w:u w:val="single"/>
        </w:rPr>
        <w:t>.201</w:t>
      </w:r>
      <w:r>
        <w:rPr>
          <w:rFonts w:ascii="Times New Roman" w:hAnsi="Times New Roman"/>
          <w:b/>
          <w:bCs/>
          <w:sz w:val="28"/>
          <w:szCs w:val="28"/>
          <w:u w:val="single"/>
        </w:rPr>
        <w:t xml:space="preserve">8     </w:t>
      </w:r>
      <w:r w:rsidRPr="00450104">
        <w:rPr>
          <w:rFonts w:ascii="Times New Roman" w:hAnsi="Times New Roman"/>
          <w:b/>
          <w:bCs/>
          <w:sz w:val="28"/>
          <w:szCs w:val="28"/>
        </w:rPr>
        <w:t xml:space="preserve"> №   </w:t>
      </w:r>
      <w:r>
        <w:rPr>
          <w:rFonts w:ascii="Times New Roman" w:hAnsi="Times New Roman"/>
          <w:b/>
          <w:bCs/>
          <w:sz w:val="28"/>
          <w:szCs w:val="28"/>
          <w:u w:val="single"/>
        </w:rPr>
        <w:t>13</w:t>
      </w:r>
      <w:r w:rsidRPr="00450104">
        <w:rPr>
          <w:rFonts w:ascii="Times New Roman" w:hAnsi="Times New Roman"/>
          <w:b/>
          <w:bCs/>
          <w:sz w:val="28"/>
          <w:szCs w:val="28"/>
          <w:u w:val="single"/>
        </w:rPr>
        <w:t>/</w:t>
      </w:r>
      <w:r>
        <w:rPr>
          <w:rFonts w:ascii="Times New Roman" w:hAnsi="Times New Roman"/>
          <w:b/>
          <w:bCs/>
          <w:sz w:val="28"/>
          <w:szCs w:val="28"/>
          <w:u w:val="single"/>
        </w:rPr>
        <w:t>1</w:t>
      </w:r>
    </w:p>
    <w:p w:rsidR="00525C03" w:rsidRDefault="00525C03" w:rsidP="00525C0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525C03" w:rsidRDefault="00525C03" w:rsidP="00525C03">
      <w:pPr>
        <w:tabs>
          <w:tab w:val="left" w:pos="5103"/>
        </w:tabs>
        <w:autoSpaceDE w:val="0"/>
        <w:autoSpaceDN w:val="0"/>
        <w:adjustRightInd w:val="0"/>
        <w:spacing w:after="0" w:line="240" w:lineRule="auto"/>
        <w:ind w:right="4951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525C03" w:rsidRPr="00D52752" w:rsidRDefault="00525C03" w:rsidP="00525C03">
      <w:pPr>
        <w:tabs>
          <w:tab w:val="left" w:pos="5103"/>
        </w:tabs>
        <w:autoSpaceDE w:val="0"/>
        <w:autoSpaceDN w:val="0"/>
        <w:adjustRightInd w:val="0"/>
        <w:spacing w:after="0" w:line="240" w:lineRule="auto"/>
        <w:ind w:right="4951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D52752">
        <w:rPr>
          <w:rFonts w:ascii="Times New Roman" w:hAnsi="Times New Roman" w:cs="Times New Roman"/>
          <w:b/>
          <w:sz w:val="26"/>
          <w:szCs w:val="26"/>
        </w:rPr>
        <w:t>О порядке размещения сведений о доходах, расходах, об имуществе и обязательствах имущественного характера, представленных лицами, замещающими муниципальные должности, на официальных сайтах органов местного самоуправления муниципального Останкинскийи (или) предоставления этих сведений общероссийским средствам массовой информации для опубликования</w:t>
      </w:r>
    </w:p>
    <w:p w:rsidR="0027747B" w:rsidRPr="0027747B" w:rsidRDefault="006E0A8D" w:rsidP="006E0A8D">
      <w:pPr>
        <w:tabs>
          <w:tab w:val="left" w:pos="5103"/>
        </w:tabs>
        <w:autoSpaceDE w:val="0"/>
        <w:autoSpaceDN w:val="0"/>
        <w:adjustRightInd w:val="0"/>
        <w:spacing w:after="0" w:line="240" w:lineRule="auto"/>
        <w:ind w:right="-152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sz w:val="26"/>
          <w:szCs w:val="26"/>
        </w:rPr>
        <w:t xml:space="preserve">(в </w:t>
      </w:r>
      <w:r w:rsidR="0027747B" w:rsidRPr="0027747B">
        <w:rPr>
          <w:rFonts w:ascii="Times New Roman" w:hAnsi="Times New Roman" w:cs="Times New Roman"/>
        </w:rPr>
        <w:t>редакции</w:t>
      </w:r>
      <w:r w:rsidR="00B81AF4">
        <w:rPr>
          <w:rFonts w:ascii="Times New Roman" w:hAnsi="Times New Roman" w:cs="Times New Roman"/>
        </w:rPr>
        <w:t xml:space="preserve"> </w:t>
      </w:r>
      <w:r w:rsidR="0027747B" w:rsidRPr="0027747B">
        <w:rPr>
          <w:rFonts w:ascii="Times New Roman" w:hAnsi="Times New Roman" w:cs="Times New Roman"/>
        </w:rPr>
        <w:t>решени</w:t>
      </w:r>
      <w:r>
        <w:rPr>
          <w:rFonts w:ascii="Times New Roman" w:hAnsi="Times New Roman" w:cs="Times New Roman"/>
        </w:rPr>
        <w:t>й</w:t>
      </w:r>
      <w:r w:rsidR="0027747B" w:rsidRPr="0027747B">
        <w:rPr>
          <w:rFonts w:ascii="Times New Roman" w:hAnsi="Times New Roman" w:cs="Times New Roman"/>
        </w:rPr>
        <w:t xml:space="preserve"> Совета депутатов </w:t>
      </w:r>
      <w:r w:rsidR="0027747B">
        <w:rPr>
          <w:rFonts w:ascii="Times New Roman" w:hAnsi="Times New Roman" w:cs="Times New Roman"/>
        </w:rPr>
        <w:t xml:space="preserve">муниципального округа </w:t>
      </w:r>
      <w:r w:rsidR="0059554C">
        <w:rPr>
          <w:rFonts w:ascii="Times New Roman" w:hAnsi="Times New Roman" w:cs="Times New Roman"/>
        </w:rPr>
        <w:t>О</w:t>
      </w:r>
      <w:r w:rsidR="0027747B">
        <w:rPr>
          <w:rFonts w:ascii="Times New Roman" w:hAnsi="Times New Roman" w:cs="Times New Roman"/>
        </w:rPr>
        <w:t xml:space="preserve">станкинский </w:t>
      </w:r>
      <w:r w:rsidR="0027747B" w:rsidRPr="0027747B">
        <w:rPr>
          <w:rFonts w:ascii="Times New Roman" w:hAnsi="Times New Roman" w:cs="Times New Roman"/>
        </w:rPr>
        <w:t>от 12.03.2019 г. № 4/1</w:t>
      </w:r>
      <w:r>
        <w:rPr>
          <w:rFonts w:ascii="Times New Roman" w:hAnsi="Times New Roman" w:cs="Times New Roman"/>
        </w:rPr>
        <w:t>, от 22.09.2021 № 12/4)</w:t>
      </w:r>
      <w:r>
        <w:rPr>
          <w:rFonts w:ascii="Times New Roman" w:hAnsi="Times New Roman" w:cs="Times New Roman"/>
        </w:rPr>
        <w:br/>
      </w:r>
    </w:p>
    <w:p w:rsidR="00525C03" w:rsidRPr="00D52752" w:rsidRDefault="00525C03" w:rsidP="00525C03">
      <w:pPr>
        <w:autoSpaceDE w:val="0"/>
        <w:autoSpaceDN w:val="0"/>
        <w:adjustRightInd w:val="0"/>
        <w:spacing w:after="0" w:line="240" w:lineRule="auto"/>
        <w:ind w:right="-152"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D52752">
        <w:rPr>
          <w:rFonts w:ascii="Times New Roman" w:eastAsia="Calibri" w:hAnsi="Times New Roman" w:cs="Times New Roman"/>
          <w:bCs/>
          <w:sz w:val="26"/>
          <w:szCs w:val="26"/>
        </w:rPr>
        <w:t>В соответствии с частью 4.3 статьи 12.1 Федерального закона от 25 декабря 2008 года № 273-ФЗ «О противодействии коррупции», частью 9.2 статьи 13 и частью 6.4 статьи 14 Закона города Москвы от 6 ноября 2002 года № 56 «Об организации местного самоуправления в городе Москве», руководствуясь</w:t>
      </w:r>
      <w:r w:rsidRPr="00D52752">
        <w:rPr>
          <w:rFonts w:ascii="Times New Roman" w:hAnsi="Times New Roman" w:cs="Times New Roman"/>
          <w:sz w:val="26"/>
          <w:szCs w:val="26"/>
        </w:rPr>
        <w:t xml:space="preserve">Указом Президента Российской Федерации от 8 июля 2013 года № 613 «Вопросы противодействия коррупции», </w:t>
      </w:r>
      <w:r w:rsidRPr="00D52752">
        <w:rPr>
          <w:rFonts w:ascii="Times New Roman" w:eastAsia="Calibri" w:hAnsi="Times New Roman" w:cs="Times New Roman"/>
          <w:sz w:val="26"/>
          <w:szCs w:val="26"/>
        </w:rPr>
        <w:t xml:space="preserve">Совет депутатов </w:t>
      </w:r>
      <w:r w:rsidRPr="00D52752">
        <w:rPr>
          <w:rFonts w:ascii="Times New Roman" w:hAnsi="Times New Roman" w:cs="Times New Roman"/>
          <w:sz w:val="26"/>
          <w:szCs w:val="26"/>
        </w:rPr>
        <w:t>муниципального округа Останкинскийрешил</w:t>
      </w:r>
      <w:r w:rsidRPr="00D52752">
        <w:rPr>
          <w:rFonts w:ascii="Times New Roman" w:eastAsia="Calibri" w:hAnsi="Times New Roman" w:cs="Times New Roman"/>
          <w:sz w:val="26"/>
          <w:szCs w:val="26"/>
        </w:rPr>
        <w:t xml:space="preserve">: </w:t>
      </w:r>
    </w:p>
    <w:p w:rsidR="00525C03" w:rsidRPr="00D52752" w:rsidRDefault="00525C03" w:rsidP="00525C03">
      <w:pPr>
        <w:autoSpaceDE w:val="0"/>
        <w:autoSpaceDN w:val="0"/>
        <w:adjustRightInd w:val="0"/>
        <w:spacing w:after="0" w:line="240" w:lineRule="auto"/>
        <w:ind w:right="-152" w:firstLine="709"/>
        <w:jc w:val="both"/>
        <w:rPr>
          <w:rFonts w:ascii="Times New Roman" w:hAnsi="Times New Roman" w:cs="Times New Roman"/>
          <w:sz w:val="26"/>
          <w:szCs w:val="26"/>
        </w:rPr>
      </w:pPr>
      <w:bookmarkStart w:id="0" w:name="Par0"/>
      <w:bookmarkEnd w:id="0"/>
      <w:r w:rsidRPr="00D52752">
        <w:rPr>
          <w:rFonts w:ascii="Times New Roman" w:eastAsia="Calibri" w:hAnsi="Times New Roman" w:cs="Times New Roman"/>
          <w:sz w:val="26"/>
          <w:szCs w:val="26"/>
        </w:rPr>
        <w:t xml:space="preserve">1. Утвердить </w:t>
      </w:r>
      <w:r w:rsidRPr="00D52752">
        <w:rPr>
          <w:rFonts w:ascii="Times New Roman" w:hAnsi="Times New Roman" w:cs="Times New Roman"/>
          <w:sz w:val="26"/>
          <w:szCs w:val="26"/>
        </w:rPr>
        <w:t xml:space="preserve">Порядок размещения сведений о доходах, расходах, об имуществе и обязательствах имущественного характера, представленных лицами, замещающими муниципальные должности, </w:t>
      </w:r>
      <w:bookmarkStart w:id="1" w:name="OLE_LINK1"/>
      <w:bookmarkStart w:id="2" w:name="OLE_LINK2"/>
      <w:bookmarkStart w:id="3" w:name="OLE_LINK3"/>
      <w:bookmarkStart w:id="4" w:name="OLE_LINK4"/>
      <w:r w:rsidRPr="00D52752">
        <w:rPr>
          <w:rFonts w:ascii="Times New Roman" w:hAnsi="Times New Roman" w:cs="Times New Roman"/>
          <w:sz w:val="26"/>
          <w:szCs w:val="26"/>
        </w:rPr>
        <w:t>на официальных сайтах органов местного самоуправления муниципального округа Останкинскийи (или) предоставления этих сведений общероссийским средствам массовой информации для опубликования</w:t>
      </w:r>
      <w:bookmarkEnd w:id="1"/>
      <w:bookmarkEnd w:id="2"/>
      <w:bookmarkEnd w:id="3"/>
      <w:bookmarkEnd w:id="4"/>
      <w:r w:rsidRPr="00D52752">
        <w:rPr>
          <w:rFonts w:ascii="Times New Roman" w:hAnsi="Times New Roman" w:cs="Times New Roman"/>
          <w:sz w:val="26"/>
          <w:szCs w:val="26"/>
        </w:rPr>
        <w:t xml:space="preserve"> согласно приложению к настоящему решению.</w:t>
      </w:r>
    </w:p>
    <w:p w:rsidR="00525C03" w:rsidRPr="00D52752" w:rsidRDefault="00525C03" w:rsidP="00525C03">
      <w:pPr>
        <w:autoSpaceDE w:val="0"/>
        <w:autoSpaceDN w:val="0"/>
        <w:adjustRightInd w:val="0"/>
        <w:spacing w:after="0" w:line="240" w:lineRule="auto"/>
        <w:ind w:right="-152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52752">
        <w:rPr>
          <w:rFonts w:ascii="Times New Roman" w:hAnsi="Times New Roman" w:cs="Times New Roman"/>
          <w:sz w:val="26"/>
          <w:szCs w:val="26"/>
        </w:rPr>
        <w:t xml:space="preserve">2. Признать утратившим силу решение Совета депутатов муниципального округа Останкинский </w:t>
      </w:r>
      <w:r w:rsidRPr="00D52752">
        <w:rPr>
          <w:rFonts w:ascii="Times New Roman" w:hAnsi="Times New Roman" w:cs="Times New Roman"/>
          <w:bCs/>
          <w:sz w:val="26"/>
          <w:szCs w:val="26"/>
        </w:rPr>
        <w:t>от 10.02.2016 г. № 2/6</w:t>
      </w:r>
      <w:r w:rsidRPr="00D52752">
        <w:rPr>
          <w:rFonts w:ascii="Times New Roman" w:hAnsi="Times New Roman" w:cs="Times New Roman"/>
          <w:sz w:val="26"/>
          <w:szCs w:val="26"/>
        </w:rPr>
        <w:t xml:space="preserve"> «О порядке размещения сведений о доходах, расходах, об имуществе и обязательствах имущественного характера лиц, замещающих муниципальные должности и членов их семей на официальном сайте муниципального округа Останкинский и предоставления этих сведений общероссийским средствам массовой информации для опубликования»</w:t>
      </w:r>
      <w:r>
        <w:rPr>
          <w:rFonts w:ascii="Times New Roman" w:hAnsi="Times New Roman" w:cs="Times New Roman"/>
          <w:sz w:val="26"/>
          <w:szCs w:val="26"/>
        </w:rPr>
        <w:t>.</w:t>
      </w:r>
    </w:p>
    <w:p w:rsidR="00525C03" w:rsidRPr="00D52752" w:rsidRDefault="00525C03" w:rsidP="00525C03">
      <w:pPr>
        <w:spacing w:after="0" w:line="240" w:lineRule="auto"/>
        <w:ind w:right="-152" w:firstLine="72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</w:t>
      </w:r>
      <w:r w:rsidRPr="00D52752">
        <w:rPr>
          <w:rFonts w:ascii="Times New Roman" w:hAnsi="Times New Roman" w:cs="Times New Roman"/>
          <w:sz w:val="26"/>
          <w:szCs w:val="26"/>
        </w:rPr>
        <w:t>. Опубликовать настоящее решение в бюллетене «Московский муниципальный вестник».</w:t>
      </w:r>
    </w:p>
    <w:p w:rsidR="00525C03" w:rsidRPr="00D52752" w:rsidRDefault="00525C03" w:rsidP="00525C03">
      <w:pPr>
        <w:pStyle w:val="3"/>
        <w:suppressAutoHyphens/>
        <w:spacing w:after="0"/>
        <w:ind w:right="-152" w:firstLine="720"/>
        <w:jc w:val="both"/>
        <w:rPr>
          <w:sz w:val="26"/>
          <w:szCs w:val="26"/>
        </w:rPr>
      </w:pPr>
      <w:r>
        <w:rPr>
          <w:sz w:val="26"/>
          <w:szCs w:val="26"/>
        </w:rPr>
        <w:t>4</w:t>
      </w:r>
      <w:r w:rsidRPr="00D52752">
        <w:rPr>
          <w:sz w:val="26"/>
          <w:szCs w:val="26"/>
        </w:rPr>
        <w:t>. Настоящее решение вступает в силу со дня его опубликования.</w:t>
      </w:r>
    </w:p>
    <w:p w:rsidR="00525C03" w:rsidRPr="00D52752" w:rsidRDefault="00525C03" w:rsidP="00525C03">
      <w:pPr>
        <w:pStyle w:val="310"/>
        <w:suppressAutoHyphens/>
        <w:ind w:right="-152" w:firstLine="709"/>
        <w:rPr>
          <w:b/>
          <w:sz w:val="26"/>
          <w:szCs w:val="26"/>
        </w:rPr>
      </w:pPr>
      <w:r>
        <w:rPr>
          <w:sz w:val="26"/>
          <w:szCs w:val="26"/>
        </w:rPr>
        <w:t>5</w:t>
      </w:r>
      <w:r w:rsidRPr="00D52752">
        <w:rPr>
          <w:sz w:val="26"/>
          <w:szCs w:val="26"/>
        </w:rPr>
        <w:t xml:space="preserve">. Контроль за выполнением настоящего решения возложить на главу муниципального округа Останкинский С.С. </w:t>
      </w:r>
      <w:proofErr w:type="spellStart"/>
      <w:r w:rsidRPr="00D52752">
        <w:rPr>
          <w:sz w:val="26"/>
          <w:szCs w:val="26"/>
        </w:rPr>
        <w:t>Цукасова</w:t>
      </w:r>
      <w:proofErr w:type="spellEnd"/>
      <w:r w:rsidRPr="00D52752">
        <w:rPr>
          <w:sz w:val="26"/>
          <w:szCs w:val="26"/>
        </w:rPr>
        <w:t xml:space="preserve">. </w:t>
      </w:r>
    </w:p>
    <w:p w:rsidR="00525C03" w:rsidRDefault="00525C03" w:rsidP="00525C03">
      <w:pPr>
        <w:spacing w:after="0" w:line="240" w:lineRule="auto"/>
        <w:ind w:right="-152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525C03" w:rsidRDefault="00525C03" w:rsidP="00525C03">
      <w:pPr>
        <w:spacing w:after="0" w:line="240" w:lineRule="auto"/>
        <w:ind w:right="-152"/>
        <w:jc w:val="both"/>
        <w:rPr>
          <w:rFonts w:ascii="Times New Roman" w:hAnsi="Times New Roman" w:cs="Times New Roman"/>
          <w:b/>
          <w:sz w:val="26"/>
          <w:szCs w:val="26"/>
        </w:rPr>
      </w:pPr>
      <w:r w:rsidRPr="00D52752">
        <w:rPr>
          <w:rFonts w:ascii="Times New Roman" w:hAnsi="Times New Roman" w:cs="Times New Roman"/>
          <w:b/>
          <w:sz w:val="26"/>
          <w:szCs w:val="26"/>
        </w:rPr>
        <w:t>Глава муниципального</w:t>
      </w:r>
    </w:p>
    <w:p w:rsidR="00525C03" w:rsidRDefault="00525C03" w:rsidP="00525C03">
      <w:pPr>
        <w:spacing w:after="0" w:line="240" w:lineRule="auto"/>
        <w:ind w:right="-152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о</w:t>
      </w:r>
      <w:r w:rsidRPr="00D52752">
        <w:rPr>
          <w:rFonts w:ascii="Times New Roman" w:hAnsi="Times New Roman" w:cs="Times New Roman"/>
          <w:b/>
          <w:sz w:val="26"/>
          <w:szCs w:val="26"/>
        </w:rPr>
        <w:t>круга</w:t>
      </w:r>
      <w:r>
        <w:rPr>
          <w:rFonts w:ascii="Times New Roman" w:hAnsi="Times New Roman" w:cs="Times New Roman"/>
          <w:b/>
          <w:sz w:val="26"/>
          <w:szCs w:val="26"/>
        </w:rPr>
        <w:t xml:space="preserve">    Останкинский</w:t>
      </w:r>
      <w:r>
        <w:rPr>
          <w:rFonts w:ascii="Times New Roman" w:hAnsi="Times New Roman" w:cs="Times New Roman"/>
          <w:b/>
          <w:sz w:val="26"/>
          <w:szCs w:val="26"/>
        </w:rPr>
        <w:tab/>
      </w:r>
      <w:r>
        <w:rPr>
          <w:rFonts w:ascii="Times New Roman" w:hAnsi="Times New Roman" w:cs="Times New Roman"/>
          <w:b/>
          <w:sz w:val="26"/>
          <w:szCs w:val="26"/>
        </w:rPr>
        <w:tab/>
      </w:r>
      <w:r>
        <w:rPr>
          <w:rFonts w:ascii="Times New Roman" w:hAnsi="Times New Roman" w:cs="Times New Roman"/>
          <w:b/>
          <w:sz w:val="26"/>
          <w:szCs w:val="26"/>
        </w:rPr>
        <w:tab/>
      </w:r>
      <w:r>
        <w:rPr>
          <w:rFonts w:ascii="Times New Roman" w:hAnsi="Times New Roman" w:cs="Times New Roman"/>
          <w:b/>
          <w:sz w:val="26"/>
          <w:szCs w:val="26"/>
        </w:rPr>
        <w:tab/>
      </w:r>
      <w:r>
        <w:rPr>
          <w:rFonts w:ascii="Times New Roman" w:hAnsi="Times New Roman" w:cs="Times New Roman"/>
          <w:b/>
          <w:sz w:val="26"/>
          <w:szCs w:val="26"/>
        </w:rPr>
        <w:tab/>
      </w:r>
      <w:r>
        <w:rPr>
          <w:rFonts w:ascii="Times New Roman" w:hAnsi="Times New Roman" w:cs="Times New Roman"/>
          <w:b/>
          <w:sz w:val="26"/>
          <w:szCs w:val="26"/>
        </w:rPr>
        <w:tab/>
        <w:t xml:space="preserve">                                     С.С. </w:t>
      </w:r>
      <w:proofErr w:type="spellStart"/>
      <w:r>
        <w:rPr>
          <w:rFonts w:ascii="Times New Roman" w:hAnsi="Times New Roman" w:cs="Times New Roman"/>
          <w:b/>
          <w:sz w:val="26"/>
          <w:szCs w:val="26"/>
        </w:rPr>
        <w:t>Цукасов</w:t>
      </w:r>
      <w:proofErr w:type="spellEnd"/>
    </w:p>
    <w:p w:rsidR="00525C03" w:rsidRDefault="00525C03" w:rsidP="00525C03">
      <w:pPr>
        <w:tabs>
          <w:tab w:val="left" w:pos="6237"/>
        </w:tabs>
        <w:spacing w:after="0" w:line="240" w:lineRule="auto"/>
        <w:ind w:left="5812" w:right="-152" w:hanging="283"/>
        <w:jc w:val="both"/>
        <w:rPr>
          <w:rFonts w:ascii="Times New Roman" w:hAnsi="Times New Roman" w:cs="Times New Roman"/>
        </w:rPr>
      </w:pPr>
    </w:p>
    <w:p w:rsidR="00525C03" w:rsidRDefault="00525C03" w:rsidP="00525C03">
      <w:pPr>
        <w:tabs>
          <w:tab w:val="left" w:pos="6237"/>
        </w:tabs>
        <w:spacing w:after="0" w:line="240" w:lineRule="auto"/>
        <w:ind w:left="5812" w:right="-152" w:hanging="283"/>
        <w:jc w:val="both"/>
        <w:rPr>
          <w:rFonts w:ascii="Times New Roman" w:hAnsi="Times New Roman" w:cs="Times New Roman"/>
        </w:rPr>
      </w:pPr>
    </w:p>
    <w:p w:rsidR="00525C03" w:rsidRDefault="00525C03" w:rsidP="00525C03">
      <w:pPr>
        <w:tabs>
          <w:tab w:val="left" w:pos="6237"/>
        </w:tabs>
        <w:spacing w:after="0" w:line="240" w:lineRule="auto"/>
        <w:ind w:left="5812" w:right="-152" w:hanging="283"/>
        <w:jc w:val="both"/>
        <w:rPr>
          <w:rFonts w:ascii="Times New Roman" w:hAnsi="Times New Roman" w:cs="Times New Roman"/>
        </w:rPr>
      </w:pPr>
    </w:p>
    <w:p w:rsidR="00525C03" w:rsidRDefault="00525C03" w:rsidP="00525C03">
      <w:pPr>
        <w:tabs>
          <w:tab w:val="left" w:pos="6237"/>
        </w:tabs>
        <w:spacing w:after="0" w:line="240" w:lineRule="auto"/>
        <w:ind w:left="5812" w:right="-152" w:hanging="283"/>
        <w:jc w:val="both"/>
        <w:rPr>
          <w:rFonts w:ascii="Times New Roman" w:hAnsi="Times New Roman" w:cs="Times New Roman"/>
        </w:rPr>
      </w:pPr>
    </w:p>
    <w:p w:rsidR="00525C03" w:rsidRPr="00D52752" w:rsidRDefault="00525C03" w:rsidP="002C1915">
      <w:pPr>
        <w:tabs>
          <w:tab w:val="left" w:pos="6237"/>
        </w:tabs>
        <w:spacing w:after="0" w:line="240" w:lineRule="auto"/>
        <w:ind w:left="5529" w:right="-152" w:hanging="283"/>
        <w:jc w:val="both"/>
        <w:rPr>
          <w:rFonts w:ascii="Times New Roman" w:hAnsi="Times New Roman" w:cs="Times New Roman"/>
        </w:rPr>
      </w:pPr>
      <w:r w:rsidRPr="00D52752">
        <w:rPr>
          <w:rFonts w:ascii="Times New Roman" w:hAnsi="Times New Roman" w:cs="Times New Roman"/>
        </w:rPr>
        <w:t xml:space="preserve">Приложение </w:t>
      </w:r>
    </w:p>
    <w:p w:rsidR="00525C03" w:rsidRDefault="00525C03" w:rsidP="002C1915">
      <w:pPr>
        <w:tabs>
          <w:tab w:val="left" w:pos="6237"/>
        </w:tabs>
        <w:spacing w:after="0" w:line="240" w:lineRule="auto"/>
        <w:ind w:left="5529" w:right="-152" w:hanging="283"/>
        <w:jc w:val="both"/>
        <w:rPr>
          <w:rFonts w:ascii="Times New Roman" w:eastAsia="Calibri" w:hAnsi="Times New Roman" w:cs="Times New Roman"/>
          <w:i/>
        </w:rPr>
      </w:pPr>
      <w:r w:rsidRPr="00D52752">
        <w:rPr>
          <w:rFonts w:ascii="Times New Roman" w:hAnsi="Times New Roman" w:cs="Times New Roman"/>
        </w:rPr>
        <w:t>к решению</w:t>
      </w:r>
      <w:r w:rsidRPr="00D52752">
        <w:rPr>
          <w:rFonts w:ascii="Times New Roman" w:eastAsia="Calibri" w:hAnsi="Times New Roman" w:cs="Times New Roman"/>
        </w:rPr>
        <w:t>Совета депутатов</w:t>
      </w:r>
    </w:p>
    <w:p w:rsidR="00525C03" w:rsidRPr="00D52752" w:rsidRDefault="00525C03" w:rsidP="002C1915">
      <w:pPr>
        <w:tabs>
          <w:tab w:val="left" w:pos="6237"/>
        </w:tabs>
        <w:spacing w:after="0" w:line="240" w:lineRule="auto"/>
        <w:ind w:left="5529" w:right="-152" w:hanging="283"/>
        <w:jc w:val="both"/>
        <w:rPr>
          <w:rFonts w:ascii="Times New Roman" w:hAnsi="Times New Roman" w:cs="Times New Roman"/>
          <w:i/>
        </w:rPr>
      </w:pPr>
      <w:r w:rsidRPr="00D52752">
        <w:rPr>
          <w:rFonts w:ascii="Times New Roman" w:hAnsi="Times New Roman" w:cs="Times New Roman"/>
        </w:rPr>
        <w:t>муниципальногоокругаОстанкинский</w:t>
      </w:r>
    </w:p>
    <w:p w:rsidR="00525C03" w:rsidRPr="00D52752" w:rsidRDefault="00525C03" w:rsidP="002C1915">
      <w:pPr>
        <w:spacing w:after="0" w:line="240" w:lineRule="auto"/>
        <w:ind w:left="5529" w:right="-152" w:hanging="283"/>
        <w:jc w:val="both"/>
        <w:rPr>
          <w:rFonts w:ascii="Times New Roman" w:hAnsi="Times New Roman" w:cs="Times New Roman"/>
        </w:rPr>
      </w:pPr>
      <w:r w:rsidRPr="00D52752">
        <w:rPr>
          <w:rFonts w:ascii="Times New Roman" w:hAnsi="Times New Roman" w:cs="Times New Roman"/>
        </w:rPr>
        <w:t>от</w:t>
      </w:r>
      <w:r>
        <w:rPr>
          <w:rFonts w:ascii="Times New Roman" w:hAnsi="Times New Roman" w:cs="Times New Roman"/>
        </w:rPr>
        <w:t xml:space="preserve"> 25.09.</w:t>
      </w:r>
      <w:r w:rsidRPr="00D52752">
        <w:rPr>
          <w:rFonts w:ascii="Times New Roman" w:hAnsi="Times New Roman" w:cs="Times New Roman"/>
        </w:rPr>
        <w:t>20</w:t>
      </w:r>
      <w:r>
        <w:rPr>
          <w:rFonts w:ascii="Times New Roman" w:hAnsi="Times New Roman" w:cs="Times New Roman"/>
        </w:rPr>
        <w:t xml:space="preserve">18   </w:t>
      </w:r>
      <w:r w:rsidRPr="00D52752">
        <w:rPr>
          <w:rFonts w:ascii="Times New Roman" w:hAnsi="Times New Roman" w:cs="Times New Roman"/>
        </w:rPr>
        <w:t>№</w:t>
      </w:r>
      <w:r>
        <w:rPr>
          <w:rFonts w:ascii="Times New Roman" w:hAnsi="Times New Roman" w:cs="Times New Roman"/>
        </w:rPr>
        <w:t xml:space="preserve"> 13/1</w:t>
      </w:r>
    </w:p>
    <w:p w:rsidR="00525C03" w:rsidRPr="00D52752" w:rsidRDefault="00525C03" w:rsidP="00525C03">
      <w:pPr>
        <w:spacing w:after="0" w:line="240" w:lineRule="auto"/>
        <w:ind w:left="5812" w:right="-152" w:hanging="283"/>
        <w:jc w:val="both"/>
        <w:rPr>
          <w:rFonts w:ascii="Times New Roman" w:hAnsi="Times New Roman" w:cs="Times New Roman"/>
        </w:rPr>
      </w:pPr>
    </w:p>
    <w:p w:rsidR="00525C03" w:rsidRPr="00D52752" w:rsidRDefault="00525C03" w:rsidP="00525C03">
      <w:pPr>
        <w:spacing w:after="0" w:line="240" w:lineRule="auto"/>
        <w:ind w:left="5812" w:right="-152" w:hanging="283"/>
        <w:jc w:val="both"/>
        <w:rPr>
          <w:rFonts w:ascii="Times New Roman" w:hAnsi="Times New Roman" w:cs="Times New Roman"/>
        </w:rPr>
      </w:pPr>
    </w:p>
    <w:p w:rsidR="00525C03" w:rsidRPr="00D52752" w:rsidRDefault="00525C03" w:rsidP="00525C03">
      <w:pPr>
        <w:spacing w:after="0" w:line="240" w:lineRule="auto"/>
        <w:ind w:right="-152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D52752">
        <w:rPr>
          <w:rFonts w:ascii="Times New Roman" w:hAnsi="Times New Roman" w:cs="Times New Roman"/>
          <w:b/>
          <w:caps/>
          <w:sz w:val="26"/>
          <w:szCs w:val="26"/>
        </w:rPr>
        <w:t>Порядок</w:t>
      </w:r>
    </w:p>
    <w:p w:rsidR="00525C03" w:rsidRPr="00D52752" w:rsidRDefault="00525C03" w:rsidP="00525C03">
      <w:pPr>
        <w:spacing w:after="0" w:line="240" w:lineRule="auto"/>
        <w:ind w:right="-152"/>
        <w:jc w:val="center"/>
        <w:rPr>
          <w:rFonts w:ascii="Times New Roman" w:hAnsi="Times New Roman" w:cs="Times New Roman"/>
          <w:sz w:val="26"/>
          <w:szCs w:val="26"/>
        </w:rPr>
      </w:pPr>
      <w:r w:rsidRPr="00D52752">
        <w:rPr>
          <w:rFonts w:ascii="Times New Roman" w:hAnsi="Times New Roman" w:cs="Times New Roman"/>
          <w:b/>
          <w:sz w:val="26"/>
          <w:szCs w:val="26"/>
        </w:rPr>
        <w:t>размещения сведений о доходах, расходах, об имуществе и обязательствах имущественного характера лиц, замещающих муниципальные должности в муниципальном округе Останкинский, и членов их семей на официальном сайте муниципального округа и предоставления этих сведений средствам массовой информации для опубликования</w:t>
      </w:r>
    </w:p>
    <w:p w:rsidR="00525C03" w:rsidRPr="00D52752" w:rsidRDefault="00525C03" w:rsidP="00525C03">
      <w:pPr>
        <w:spacing w:after="0" w:line="240" w:lineRule="auto"/>
        <w:ind w:right="-152"/>
        <w:jc w:val="center"/>
        <w:rPr>
          <w:rFonts w:ascii="Times New Roman" w:hAnsi="Times New Roman" w:cs="Times New Roman"/>
          <w:sz w:val="26"/>
          <w:szCs w:val="26"/>
        </w:rPr>
      </w:pPr>
    </w:p>
    <w:p w:rsidR="00790D8C" w:rsidRPr="00790D8C" w:rsidRDefault="00790D8C" w:rsidP="00790D8C">
      <w:pPr>
        <w:spacing w:after="0" w:line="240" w:lineRule="auto"/>
        <w:ind w:right="-152"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1.</w:t>
      </w:r>
      <w:r w:rsidR="00525C03" w:rsidRPr="00790D8C">
        <w:rPr>
          <w:rFonts w:ascii="Times New Roman" w:hAnsi="Times New Roman" w:cs="Times New Roman"/>
          <w:sz w:val="26"/>
          <w:szCs w:val="26"/>
        </w:rPr>
        <w:t xml:space="preserve">Лица, замещающие муниципальные должности в муниципальном округе Останкинский (далее – лица, замещающие муниципальные должности), </w:t>
      </w:r>
      <w:r w:rsidRPr="00790D8C">
        <w:rPr>
          <w:rFonts w:ascii="Times New Roman" w:hAnsi="Times New Roman" w:cs="Times New Roman"/>
          <w:sz w:val="26"/>
          <w:szCs w:val="26"/>
        </w:rPr>
        <w:t>представляют Мэру Москвы</w:t>
      </w:r>
      <w:r w:rsidR="00525C03" w:rsidRPr="00790D8C">
        <w:rPr>
          <w:rFonts w:ascii="Times New Roman" w:hAnsi="Times New Roman" w:cs="Times New Roman"/>
          <w:sz w:val="26"/>
          <w:szCs w:val="26"/>
        </w:rPr>
        <w:t xml:space="preserve"> сведения о своих доходах, расходах, об имуществе и обязательствах имущественного характера, сведения о доходах, расходах, об имуществе и обязательствах имущественного характера своих супруг (супругов) и несовершеннолетних детей (далее – сведения о доходах и расходах) в соответствии с федеральным законодательством и законодательством города Москвы.</w:t>
      </w:r>
    </w:p>
    <w:p w:rsidR="00525C03" w:rsidRPr="00790D8C" w:rsidRDefault="00790D8C" w:rsidP="00790D8C">
      <w:pPr>
        <w:spacing w:after="0" w:line="240" w:lineRule="auto"/>
        <w:ind w:right="-152"/>
        <w:jc w:val="both"/>
        <w:rPr>
          <w:rFonts w:ascii="Times New Roman" w:hAnsi="Times New Roman" w:cs="Times New Roman"/>
          <w:sz w:val="26"/>
          <w:szCs w:val="26"/>
        </w:rPr>
      </w:pPr>
      <w:r w:rsidRPr="00790D8C">
        <w:rPr>
          <w:rFonts w:ascii="Times New Roman" w:hAnsi="Times New Roman" w:cs="Times New Roman"/>
          <w:sz w:val="26"/>
          <w:szCs w:val="26"/>
        </w:rPr>
        <w:t xml:space="preserve">(в </w:t>
      </w:r>
      <w:r w:rsidRPr="00790D8C">
        <w:rPr>
          <w:rFonts w:ascii="Times New Roman" w:hAnsi="Times New Roman" w:cs="Times New Roman"/>
        </w:rPr>
        <w:t xml:space="preserve">редакциирешения Совета депутатов муниципального округа </w:t>
      </w:r>
      <w:r w:rsidR="0059554C">
        <w:rPr>
          <w:rFonts w:ascii="Times New Roman" w:hAnsi="Times New Roman" w:cs="Times New Roman"/>
        </w:rPr>
        <w:t>О</w:t>
      </w:r>
      <w:r w:rsidRPr="00790D8C">
        <w:rPr>
          <w:rFonts w:ascii="Times New Roman" w:hAnsi="Times New Roman" w:cs="Times New Roman"/>
        </w:rPr>
        <w:t>станкинский от 12.03.2019 г. № 4/1)</w:t>
      </w:r>
    </w:p>
    <w:p w:rsidR="00525C03" w:rsidRDefault="00525C03" w:rsidP="00525C03">
      <w:pPr>
        <w:spacing w:after="0" w:line="240" w:lineRule="auto"/>
        <w:ind w:right="-152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52752">
        <w:rPr>
          <w:rFonts w:ascii="Times New Roman" w:hAnsi="Times New Roman" w:cs="Times New Roman"/>
          <w:sz w:val="26"/>
          <w:szCs w:val="26"/>
        </w:rPr>
        <w:t xml:space="preserve">2. В целях реализации требований федерального законодательства о размещении соответствующих сведений на официальных сайтах органов местного самоуправления и предоставлении этих сведений средствам массовой информации для опубликования </w:t>
      </w:r>
      <w:r w:rsidR="00790D8C" w:rsidRPr="00790D8C">
        <w:rPr>
          <w:rFonts w:ascii="Times New Roman" w:hAnsi="Times New Roman" w:cs="Times New Roman"/>
          <w:sz w:val="26"/>
          <w:szCs w:val="26"/>
        </w:rPr>
        <w:t>сотрудник администрации, назначенный главой администрации муниципального округа Останкинский</w:t>
      </w:r>
      <w:r w:rsidRPr="00D52752">
        <w:rPr>
          <w:rFonts w:ascii="Times New Roman" w:hAnsi="Times New Roman" w:cs="Times New Roman"/>
          <w:sz w:val="26"/>
          <w:szCs w:val="26"/>
        </w:rPr>
        <w:t xml:space="preserve">(далее – </w:t>
      </w:r>
      <w:r>
        <w:rPr>
          <w:rFonts w:ascii="Times New Roman" w:hAnsi="Times New Roman" w:cs="Times New Roman"/>
          <w:sz w:val="26"/>
          <w:szCs w:val="26"/>
        </w:rPr>
        <w:t>а</w:t>
      </w:r>
      <w:r w:rsidRPr="00D52752">
        <w:rPr>
          <w:rFonts w:ascii="Times New Roman" w:hAnsi="Times New Roman" w:cs="Times New Roman"/>
          <w:sz w:val="26"/>
          <w:szCs w:val="26"/>
        </w:rPr>
        <w:t>дминистрация) запрашивает, получает, размещает и предоставляет указанные сведения в соответствии с настоящим Порядком.</w:t>
      </w:r>
    </w:p>
    <w:p w:rsidR="00790D8C" w:rsidRPr="00790D8C" w:rsidRDefault="00790D8C" w:rsidP="00790D8C">
      <w:pPr>
        <w:spacing w:after="0" w:line="240" w:lineRule="auto"/>
        <w:ind w:right="-152"/>
        <w:jc w:val="both"/>
        <w:rPr>
          <w:rFonts w:ascii="Times New Roman" w:hAnsi="Times New Roman" w:cs="Times New Roman"/>
          <w:sz w:val="26"/>
          <w:szCs w:val="26"/>
        </w:rPr>
      </w:pPr>
      <w:r w:rsidRPr="00790D8C">
        <w:rPr>
          <w:rFonts w:ascii="Times New Roman" w:hAnsi="Times New Roman" w:cs="Times New Roman"/>
          <w:sz w:val="26"/>
          <w:szCs w:val="26"/>
        </w:rPr>
        <w:t xml:space="preserve">(в </w:t>
      </w:r>
      <w:r w:rsidRPr="00790D8C">
        <w:rPr>
          <w:rFonts w:ascii="Times New Roman" w:hAnsi="Times New Roman" w:cs="Times New Roman"/>
        </w:rPr>
        <w:t xml:space="preserve">редакциирешения Совета депутатов муниципального округа </w:t>
      </w:r>
      <w:r w:rsidR="0059554C">
        <w:rPr>
          <w:rFonts w:ascii="Times New Roman" w:hAnsi="Times New Roman" w:cs="Times New Roman"/>
        </w:rPr>
        <w:t>О</w:t>
      </w:r>
      <w:r w:rsidRPr="00790D8C">
        <w:rPr>
          <w:rFonts w:ascii="Times New Roman" w:hAnsi="Times New Roman" w:cs="Times New Roman"/>
        </w:rPr>
        <w:t>станкинский от 12.03.2019 г. № 4/1)</w:t>
      </w:r>
    </w:p>
    <w:p w:rsidR="00525C03" w:rsidRPr="00D52752" w:rsidRDefault="00525C03" w:rsidP="00525C03">
      <w:pPr>
        <w:spacing w:after="0" w:line="240" w:lineRule="auto"/>
        <w:ind w:right="-152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52752">
        <w:rPr>
          <w:rFonts w:ascii="Times New Roman" w:hAnsi="Times New Roman" w:cs="Times New Roman"/>
          <w:sz w:val="26"/>
          <w:szCs w:val="26"/>
        </w:rPr>
        <w:t>3. На официальном сайте муниципального округа Останкинский (далее – официальный сайт) размещаются и средствам массовой информации предоставляются для опубликования следующие сведения о доходах, расходах, об имуществе и обязательствах имущественного характера лиц, замещающих муниципальные должности, а также сведений о доходах, расходах, об имуществе и обязательствах имущественного характера их супруг (супругов) и несовершеннолетних детей:</w:t>
      </w:r>
    </w:p>
    <w:p w:rsidR="00790D8C" w:rsidRDefault="00790D8C" w:rsidP="00525C03">
      <w:pPr>
        <w:spacing w:after="0" w:line="240" w:lineRule="auto"/>
        <w:ind w:right="-152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90D8C">
        <w:rPr>
          <w:rFonts w:ascii="Times New Roman" w:hAnsi="Times New Roman" w:cs="Times New Roman"/>
          <w:sz w:val="26"/>
          <w:szCs w:val="26"/>
        </w:rPr>
        <w:t>а) перечень объектов недвижимого имущества, принадлежащих лицу, замещающему муниципальную должность, его супруге (супругу)и несовершеннолетним детям на праве собственности или находящихся в их пользовании, с указанием вида, площади и страны расположения каждого из таких объектов;</w:t>
      </w:r>
    </w:p>
    <w:p w:rsidR="00790D8C" w:rsidRPr="00790D8C" w:rsidRDefault="00790D8C" w:rsidP="00790D8C">
      <w:pPr>
        <w:spacing w:after="0" w:line="240" w:lineRule="auto"/>
        <w:ind w:right="-152"/>
        <w:jc w:val="both"/>
        <w:rPr>
          <w:rFonts w:ascii="Times New Roman" w:hAnsi="Times New Roman" w:cs="Times New Roman"/>
          <w:sz w:val="26"/>
          <w:szCs w:val="26"/>
        </w:rPr>
      </w:pPr>
      <w:r w:rsidRPr="00790D8C">
        <w:rPr>
          <w:rFonts w:ascii="Times New Roman" w:hAnsi="Times New Roman" w:cs="Times New Roman"/>
          <w:sz w:val="26"/>
          <w:szCs w:val="26"/>
        </w:rPr>
        <w:t xml:space="preserve">(в </w:t>
      </w:r>
      <w:r w:rsidRPr="00790D8C">
        <w:rPr>
          <w:rFonts w:ascii="Times New Roman" w:hAnsi="Times New Roman" w:cs="Times New Roman"/>
        </w:rPr>
        <w:t xml:space="preserve">редакциирешения Совета депутатов муниципального округа </w:t>
      </w:r>
      <w:r w:rsidR="0059554C">
        <w:rPr>
          <w:rFonts w:ascii="Times New Roman" w:hAnsi="Times New Roman" w:cs="Times New Roman"/>
        </w:rPr>
        <w:t>О</w:t>
      </w:r>
      <w:r w:rsidRPr="00790D8C">
        <w:rPr>
          <w:rFonts w:ascii="Times New Roman" w:hAnsi="Times New Roman" w:cs="Times New Roman"/>
        </w:rPr>
        <w:t>станкинский от 12.03.2019 г. № 4/1)</w:t>
      </w:r>
    </w:p>
    <w:p w:rsidR="00525C03" w:rsidRPr="00D52752" w:rsidRDefault="00525C03" w:rsidP="00525C03">
      <w:pPr>
        <w:spacing w:after="0" w:line="240" w:lineRule="auto"/>
        <w:ind w:right="-152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52752">
        <w:rPr>
          <w:rFonts w:ascii="Times New Roman" w:hAnsi="Times New Roman" w:cs="Times New Roman"/>
          <w:sz w:val="26"/>
          <w:szCs w:val="26"/>
        </w:rPr>
        <w:t>б) перечень транспортных средств с указанием вида и марки, принадлежащих на праве собственности лицу, замещающему муниципальную должность, его супруге (супругу) и несовершеннолетним детям;</w:t>
      </w:r>
    </w:p>
    <w:p w:rsidR="00525C03" w:rsidRPr="00D52752" w:rsidRDefault="00525C03" w:rsidP="00525C03">
      <w:pPr>
        <w:spacing w:after="0" w:line="240" w:lineRule="auto"/>
        <w:ind w:right="-152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52752">
        <w:rPr>
          <w:rFonts w:ascii="Times New Roman" w:hAnsi="Times New Roman" w:cs="Times New Roman"/>
          <w:sz w:val="26"/>
          <w:szCs w:val="26"/>
        </w:rPr>
        <w:t>в) декларированный годовой доход лица, замещающего муниципальную должность, его супруги (супруга) и несовершеннолетних детей;</w:t>
      </w:r>
    </w:p>
    <w:p w:rsidR="006E0A8D" w:rsidRDefault="00525C03" w:rsidP="006E0A8D">
      <w:pPr>
        <w:spacing w:after="0" w:line="240" w:lineRule="auto"/>
        <w:ind w:right="-152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E0A8D">
        <w:rPr>
          <w:rFonts w:ascii="Times New Roman" w:hAnsi="Times New Roman" w:cs="Times New Roman"/>
          <w:sz w:val="26"/>
          <w:szCs w:val="26"/>
        </w:rPr>
        <w:t xml:space="preserve">г) </w:t>
      </w:r>
      <w:r w:rsidR="006E0A8D" w:rsidRPr="006E0A8D">
        <w:rPr>
          <w:rFonts w:ascii="Times New Roman" w:hAnsi="Times New Roman" w:cs="Times New Roman"/>
          <w:sz w:val="26"/>
          <w:szCs w:val="26"/>
        </w:rPr>
        <w:t xml:space="preserve">сведения об источниках получения средств, за счет которых в течение календарного года, предшествующего году представления сведений о доходах и расходах, совершены сделки (совершена сделка) по приобретению земельного участка, другого объекта недвижимости, транспортного средства, ценных бумаг, акций (долей участия, паев в уставных (складочных) капиталах организаций), цифровых финансовых активов, цифровой валюты, если общая сумма таких сделок превышает общий доход лица, </w:t>
      </w:r>
      <w:r w:rsidR="006E0A8D" w:rsidRPr="006E0A8D">
        <w:rPr>
          <w:rFonts w:ascii="Times New Roman" w:hAnsi="Times New Roman" w:cs="Times New Roman"/>
          <w:sz w:val="26"/>
          <w:szCs w:val="26"/>
        </w:rPr>
        <w:lastRenderedPageBreak/>
        <w:t>замещающего муниципальную должность, и его супруги (супруга) за три последних года, предшествующих году представления сведений о доходах и расходах.</w:t>
      </w:r>
    </w:p>
    <w:p w:rsidR="006E0A8D" w:rsidRPr="00790D8C" w:rsidRDefault="006E0A8D" w:rsidP="006E0A8D">
      <w:pPr>
        <w:spacing w:after="0" w:line="240" w:lineRule="auto"/>
        <w:ind w:right="-152"/>
        <w:jc w:val="both"/>
        <w:rPr>
          <w:rFonts w:ascii="Times New Roman" w:hAnsi="Times New Roman" w:cs="Times New Roman"/>
          <w:sz w:val="26"/>
          <w:szCs w:val="26"/>
        </w:rPr>
      </w:pPr>
      <w:r w:rsidRPr="00790D8C">
        <w:rPr>
          <w:rFonts w:ascii="Times New Roman" w:hAnsi="Times New Roman" w:cs="Times New Roman"/>
          <w:sz w:val="26"/>
          <w:szCs w:val="26"/>
        </w:rPr>
        <w:t xml:space="preserve">(в </w:t>
      </w:r>
      <w:r w:rsidRPr="00790D8C">
        <w:rPr>
          <w:rFonts w:ascii="Times New Roman" w:hAnsi="Times New Roman" w:cs="Times New Roman"/>
        </w:rPr>
        <w:t>редакции</w:t>
      </w:r>
      <w:r>
        <w:rPr>
          <w:rFonts w:ascii="Times New Roman" w:hAnsi="Times New Roman" w:cs="Times New Roman"/>
        </w:rPr>
        <w:t xml:space="preserve"> </w:t>
      </w:r>
      <w:r w:rsidRPr="00790D8C">
        <w:rPr>
          <w:rFonts w:ascii="Times New Roman" w:hAnsi="Times New Roman" w:cs="Times New Roman"/>
        </w:rPr>
        <w:t xml:space="preserve">решения Совета депутатов муниципального округа </w:t>
      </w:r>
      <w:r>
        <w:rPr>
          <w:rFonts w:ascii="Times New Roman" w:hAnsi="Times New Roman" w:cs="Times New Roman"/>
        </w:rPr>
        <w:t>О</w:t>
      </w:r>
      <w:r w:rsidRPr="00790D8C">
        <w:rPr>
          <w:rFonts w:ascii="Times New Roman" w:hAnsi="Times New Roman" w:cs="Times New Roman"/>
        </w:rPr>
        <w:t xml:space="preserve">станкинский от </w:t>
      </w:r>
      <w:r>
        <w:rPr>
          <w:rFonts w:ascii="Times New Roman" w:hAnsi="Times New Roman" w:cs="Times New Roman"/>
        </w:rPr>
        <w:t>2</w:t>
      </w:r>
      <w:r w:rsidRPr="00790D8C">
        <w:rPr>
          <w:rFonts w:ascii="Times New Roman" w:hAnsi="Times New Roman" w:cs="Times New Roman"/>
        </w:rPr>
        <w:t>2.0</w:t>
      </w:r>
      <w:r>
        <w:rPr>
          <w:rFonts w:ascii="Times New Roman" w:hAnsi="Times New Roman" w:cs="Times New Roman"/>
        </w:rPr>
        <w:t>9</w:t>
      </w:r>
      <w:r w:rsidRPr="00790D8C">
        <w:rPr>
          <w:rFonts w:ascii="Times New Roman" w:hAnsi="Times New Roman" w:cs="Times New Roman"/>
        </w:rPr>
        <w:t>.20</w:t>
      </w:r>
      <w:r>
        <w:rPr>
          <w:rFonts w:ascii="Times New Roman" w:hAnsi="Times New Roman" w:cs="Times New Roman"/>
        </w:rPr>
        <w:t>2</w:t>
      </w:r>
      <w:r w:rsidRPr="00790D8C">
        <w:rPr>
          <w:rFonts w:ascii="Times New Roman" w:hAnsi="Times New Roman" w:cs="Times New Roman"/>
        </w:rPr>
        <w:t xml:space="preserve">1 г. № </w:t>
      </w:r>
      <w:r>
        <w:rPr>
          <w:rFonts w:ascii="Times New Roman" w:hAnsi="Times New Roman" w:cs="Times New Roman"/>
        </w:rPr>
        <w:t>12</w:t>
      </w:r>
      <w:r w:rsidRPr="00790D8C">
        <w:rPr>
          <w:rFonts w:ascii="Times New Roman" w:hAnsi="Times New Roman" w:cs="Times New Roman"/>
        </w:rPr>
        <w:t>/</w:t>
      </w:r>
      <w:r>
        <w:rPr>
          <w:rFonts w:ascii="Times New Roman" w:hAnsi="Times New Roman" w:cs="Times New Roman"/>
        </w:rPr>
        <w:t>4</w:t>
      </w:r>
      <w:r w:rsidRPr="00790D8C">
        <w:rPr>
          <w:rFonts w:ascii="Times New Roman" w:hAnsi="Times New Roman" w:cs="Times New Roman"/>
        </w:rPr>
        <w:t>)</w:t>
      </w:r>
    </w:p>
    <w:p w:rsidR="00525C03" w:rsidRPr="00D52752" w:rsidRDefault="00525C03" w:rsidP="006E0A8D">
      <w:pPr>
        <w:spacing w:after="0" w:line="240" w:lineRule="auto"/>
        <w:ind w:right="-152" w:firstLine="709"/>
        <w:jc w:val="both"/>
        <w:rPr>
          <w:rFonts w:ascii="Times New Roman" w:hAnsi="Times New Roman" w:cs="Times New Roman"/>
          <w:sz w:val="26"/>
          <w:szCs w:val="26"/>
        </w:rPr>
      </w:pPr>
      <w:bookmarkStart w:id="5" w:name="_GoBack"/>
      <w:bookmarkEnd w:id="5"/>
      <w:r w:rsidRPr="00D52752">
        <w:rPr>
          <w:rFonts w:ascii="Times New Roman" w:hAnsi="Times New Roman" w:cs="Times New Roman"/>
          <w:sz w:val="26"/>
          <w:szCs w:val="26"/>
        </w:rPr>
        <w:t xml:space="preserve">4. В размещаемых на официальном сайте и предоставляемых средствам массовой информации для опубликования сведениях о доходах, расходах, об имуществе и обязательствах имущественного характера запрещается указывать: </w:t>
      </w:r>
    </w:p>
    <w:p w:rsidR="00790D8C" w:rsidRPr="00790D8C" w:rsidRDefault="00790D8C" w:rsidP="00525C03">
      <w:pPr>
        <w:spacing w:after="0" w:line="240" w:lineRule="auto"/>
        <w:ind w:right="-152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90D8C">
        <w:rPr>
          <w:rFonts w:ascii="Times New Roman" w:hAnsi="Times New Roman" w:cs="Times New Roman"/>
          <w:sz w:val="26"/>
          <w:szCs w:val="26"/>
        </w:rPr>
        <w:t>а) иные сведения, кроме указанных в пункте 3 настоящего Порядка;</w:t>
      </w:r>
    </w:p>
    <w:p w:rsidR="00790D8C" w:rsidRPr="00790D8C" w:rsidRDefault="00790D8C" w:rsidP="00790D8C">
      <w:pPr>
        <w:spacing w:after="0" w:line="240" w:lineRule="auto"/>
        <w:ind w:right="-152"/>
        <w:jc w:val="both"/>
        <w:rPr>
          <w:rFonts w:ascii="Times New Roman" w:hAnsi="Times New Roman" w:cs="Times New Roman"/>
          <w:sz w:val="26"/>
          <w:szCs w:val="26"/>
        </w:rPr>
      </w:pPr>
      <w:r w:rsidRPr="00790D8C">
        <w:rPr>
          <w:rFonts w:ascii="Times New Roman" w:hAnsi="Times New Roman" w:cs="Times New Roman"/>
          <w:sz w:val="26"/>
          <w:szCs w:val="26"/>
        </w:rPr>
        <w:t xml:space="preserve">(в </w:t>
      </w:r>
      <w:r w:rsidRPr="00790D8C">
        <w:rPr>
          <w:rFonts w:ascii="Times New Roman" w:hAnsi="Times New Roman" w:cs="Times New Roman"/>
        </w:rPr>
        <w:t xml:space="preserve">редакциирешения Совета депутатов муниципального округа </w:t>
      </w:r>
      <w:r w:rsidR="0059554C">
        <w:rPr>
          <w:rFonts w:ascii="Times New Roman" w:hAnsi="Times New Roman" w:cs="Times New Roman"/>
        </w:rPr>
        <w:t>О</w:t>
      </w:r>
      <w:r w:rsidRPr="00790D8C">
        <w:rPr>
          <w:rFonts w:ascii="Times New Roman" w:hAnsi="Times New Roman" w:cs="Times New Roman"/>
        </w:rPr>
        <w:t>станкинский от 12.03.2019 г. № 4/1)</w:t>
      </w:r>
    </w:p>
    <w:p w:rsidR="00525C03" w:rsidRPr="00D52752" w:rsidRDefault="00525C03" w:rsidP="00525C03">
      <w:pPr>
        <w:spacing w:after="0" w:line="240" w:lineRule="auto"/>
        <w:ind w:right="-152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52752">
        <w:rPr>
          <w:rFonts w:ascii="Times New Roman" w:hAnsi="Times New Roman" w:cs="Times New Roman"/>
          <w:sz w:val="26"/>
          <w:szCs w:val="26"/>
        </w:rPr>
        <w:t>б) персональные данные супруги (супруга), детей и иных членов семьи лица, замещающего муниципальную должность;</w:t>
      </w:r>
    </w:p>
    <w:p w:rsidR="00525C03" w:rsidRPr="00D52752" w:rsidRDefault="00525C03" w:rsidP="00525C03">
      <w:pPr>
        <w:spacing w:after="0" w:line="240" w:lineRule="auto"/>
        <w:ind w:right="-152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52752">
        <w:rPr>
          <w:rFonts w:ascii="Times New Roman" w:hAnsi="Times New Roman" w:cs="Times New Roman"/>
          <w:sz w:val="26"/>
          <w:szCs w:val="26"/>
        </w:rPr>
        <w:t>в) данные, позволяющие определить место жительства, почтовый адрес, телефон и иные индивидуальные средства коммуникации лица, замещающего муниципальную должность, его супруги (супруга), детей и иных членов семьи;</w:t>
      </w:r>
    </w:p>
    <w:p w:rsidR="00790D8C" w:rsidRPr="00790D8C" w:rsidRDefault="00790D8C" w:rsidP="00525C03">
      <w:pPr>
        <w:spacing w:after="0" w:line="240" w:lineRule="auto"/>
        <w:ind w:right="-152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90D8C">
        <w:rPr>
          <w:rFonts w:ascii="Times New Roman" w:hAnsi="Times New Roman" w:cs="Times New Roman"/>
          <w:sz w:val="26"/>
          <w:szCs w:val="26"/>
        </w:rPr>
        <w:t>г) данные, позволяющие определить местонахождение объектов недвижимого имущества, принадлежащих лицу, замещающему муниципальную должность, его супруге (супругу), детям, иным членам семьи на праве собственности или находящихся в их пользовании;</w:t>
      </w:r>
    </w:p>
    <w:p w:rsidR="00790D8C" w:rsidRPr="00790D8C" w:rsidRDefault="00790D8C" w:rsidP="00790D8C">
      <w:pPr>
        <w:spacing w:after="0" w:line="240" w:lineRule="auto"/>
        <w:ind w:right="-152"/>
        <w:jc w:val="both"/>
        <w:rPr>
          <w:rFonts w:ascii="Times New Roman" w:hAnsi="Times New Roman" w:cs="Times New Roman"/>
          <w:sz w:val="26"/>
          <w:szCs w:val="26"/>
        </w:rPr>
      </w:pPr>
      <w:r w:rsidRPr="00790D8C">
        <w:rPr>
          <w:rFonts w:ascii="Times New Roman" w:hAnsi="Times New Roman" w:cs="Times New Roman"/>
          <w:sz w:val="26"/>
          <w:szCs w:val="26"/>
        </w:rPr>
        <w:t xml:space="preserve">(в </w:t>
      </w:r>
      <w:r w:rsidRPr="00790D8C">
        <w:rPr>
          <w:rFonts w:ascii="Times New Roman" w:hAnsi="Times New Roman" w:cs="Times New Roman"/>
        </w:rPr>
        <w:t xml:space="preserve">редакциирешения Совета депутатов муниципального округа </w:t>
      </w:r>
      <w:r w:rsidR="0059554C">
        <w:rPr>
          <w:rFonts w:ascii="Times New Roman" w:hAnsi="Times New Roman" w:cs="Times New Roman"/>
        </w:rPr>
        <w:t>О</w:t>
      </w:r>
      <w:r w:rsidRPr="00790D8C">
        <w:rPr>
          <w:rFonts w:ascii="Times New Roman" w:hAnsi="Times New Roman" w:cs="Times New Roman"/>
        </w:rPr>
        <w:t>станкинский от 12.03.2019 г. № 4/1)</w:t>
      </w:r>
    </w:p>
    <w:p w:rsidR="00525C03" w:rsidRPr="00D52752" w:rsidRDefault="00525C03" w:rsidP="00525C03">
      <w:pPr>
        <w:spacing w:after="0" w:line="240" w:lineRule="auto"/>
        <w:ind w:right="-152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52752">
        <w:rPr>
          <w:rFonts w:ascii="Times New Roman" w:hAnsi="Times New Roman" w:cs="Times New Roman"/>
          <w:sz w:val="26"/>
          <w:szCs w:val="26"/>
        </w:rPr>
        <w:t>д) информацию, отнесённую к государственной тайне или являющуюся конфиденциальной.</w:t>
      </w:r>
    </w:p>
    <w:p w:rsidR="00525C03" w:rsidRPr="00D52752" w:rsidRDefault="00525C03" w:rsidP="00525C03">
      <w:pPr>
        <w:spacing w:after="0" w:line="240" w:lineRule="auto"/>
        <w:ind w:right="-152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52752">
        <w:rPr>
          <w:rFonts w:ascii="Times New Roman" w:hAnsi="Times New Roman" w:cs="Times New Roman"/>
          <w:sz w:val="26"/>
          <w:szCs w:val="26"/>
        </w:rPr>
        <w:t xml:space="preserve">5. По истечении срока, установленного законом для представления сведений о доходах и расходах </w:t>
      </w:r>
      <w:r w:rsidR="00790D8C" w:rsidRPr="00790D8C">
        <w:rPr>
          <w:rFonts w:ascii="Times New Roman" w:hAnsi="Times New Roman" w:cs="Times New Roman"/>
          <w:sz w:val="26"/>
          <w:szCs w:val="26"/>
        </w:rPr>
        <w:t>Мэру Москвы</w:t>
      </w:r>
      <w:r w:rsidRPr="00D52752">
        <w:rPr>
          <w:rFonts w:ascii="Times New Roman" w:hAnsi="Times New Roman" w:cs="Times New Roman"/>
          <w:sz w:val="26"/>
          <w:szCs w:val="26"/>
        </w:rPr>
        <w:t xml:space="preserve">, в течение 10 дней </w:t>
      </w:r>
      <w:r>
        <w:rPr>
          <w:rFonts w:ascii="Times New Roman" w:hAnsi="Times New Roman" w:cs="Times New Roman"/>
          <w:sz w:val="26"/>
          <w:szCs w:val="26"/>
        </w:rPr>
        <w:t>а</w:t>
      </w:r>
      <w:r w:rsidRPr="00D52752">
        <w:rPr>
          <w:rFonts w:ascii="Times New Roman" w:hAnsi="Times New Roman" w:cs="Times New Roman"/>
          <w:sz w:val="26"/>
          <w:szCs w:val="26"/>
        </w:rPr>
        <w:t>дминистрация запрашивает в мэрии Москвы необходимые (в соответствии с пунктом 3 настоящего порядка) сведения.</w:t>
      </w:r>
    </w:p>
    <w:p w:rsidR="00790D8C" w:rsidRPr="00790D8C" w:rsidRDefault="00790D8C" w:rsidP="00790D8C">
      <w:pPr>
        <w:spacing w:after="0" w:line="240" w:lineRule="auto"/>
        <w:ind w:right="-152"/>
        <w:jc w:val="both"/>
        <w:rPr>
          <w:rFonts w:ascii="Times New Roman" w:hAnsi="Times New Roman" w:cs="Times New Roman"/>
          <w:sz w:val="26"/>
          <w:szCs w:val="26"/>
        </w:rPr>
      </w:pPr>
      <w:r w:rsidRPr="00790D8C">
        <w:rPr>
          <w:rFonts w:ascii="Times New Roman" w:hAnsi="Times New Roman" w:cs="Times New Roman"/>
          <w:sz w:val="26"/>
          <w:szCs w:val="26"/>
        </w:rPr>
        <w:t xml:space="preserve">(в </w:t>
      </w:r>
      <w:r w:rsidRPr="00790D8C">
        <w:rPr>
          <w:rFonts w:ascii="Times New Roman" w:hAnsi="Times New Roman" w:cs="Times New Roman"/>
        </w:rPr>
        <w:t xml:space="preserve">редакциирешения Совета депутатов муниципального округа </w:t>
      </w:r>
      <w:r w:rsidR="0059554C">
        <w:rPr>
          <w:rFonts w:ascii="Times New Roman" w:hAnsi="Times New Roman" w:cs="Times New Roman"/>
        </w:rPr>
        <w:t>О</w:t>
      </w:r>
      <w:r w:rsidRPr="00790D8C">
        <w:rPr>
          <w:rFonts w:ascii="Times New Roman" w:hAnsi="Times New Roman" w:cs="Times New Roman"/>
        </w:rPr>
        <w:t>станкинский от 12.03.2019 г. № 4/1)</w:t>
      </w:r>
    </w:p>
    <w:p w:rsidR="00525C03" w:rsidRPr="00D52752" w:rsidRDefault="00525C03" w:rsidP="00525C03">
      <w:pPr>
        <w:spacing w:after="0" w:line="240" w:lineRule="auto"/>
        <w:ind w:right="-152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52752">
        <w:rPr>
          <w:rFonts w:ascii="Times New Roman" w:hAnsi="Times New Roman" w:cs="Times New Roman"/>
          <w:sz w:val="26"/>
          <w:szCs w:val="26"/>
        </w:rPr>
        <w:t xml:space="preserve">6. Лица, замещающие муниципальные должности, вправе по собственной инициативе представить </w:t>
      </w:r>
      <w:r w:rsidR="00790D8C" w:rsidRPr="00790D8C">
        <w:rPr>
          <w:rFonts w:ascii="Times New Roman" w:hAnsi="Times New Roman" w:cs="Times New Roman"/>
          <w:sz w:val="26"/>
          <w:szCs w:val="26"/>
        </w:rPr>
        <w:t xml:space="preserve">в </w:t>
      </w:r>
      <w:r w:rsidR="00790D8C" w:rsidRPr="00790D8C">
        <w:rPr>
          <w:rFonts w:ascii="Times New Roman" w:hAnsi="Times New Roman" w:cs="Times New Roman"/>
          <w:bCs/>
          <w:sz w:val="26"/>
          <w:szCs w:val="26"/>
        </w:rPr>
        <w:t xml:space="preserve">комиссию Совета депутатов </w:t>
      </w:r>
      <w:r w:rsidR="00790D8C" w:rsidRPr="00790D8C">
        <w:rPr>
          <w:rFonts w:ascii="Times New Roman" w:hAnsi="Times New Roman" w:cs="Times New Roman"/>
          <w:sz w:val="26"/>
          <w:szCs w:val="26"/>
        </w:rPr>
        <w:t xml:space="preserve">муниципального округа Останкинский </w:t>
      </w:r>
      <w:r w:rsidR="00790D8C" w:rsidRPr="00790D8C">
        <w:rPr>
          <w:rFonts w:ascii="Times New Roman" w:hAnsi="Times New Roman" w:cs="Times New Roman"/>
          <w:bCs/>
          <w:sz w:val="26"/>
          <w:szCs w:val="26"/>
        </w:rPr>
        <w:t xml:space="preserve">по соблюдению лицами, замещающими муниципальные должности, </w:t>
      </w:r>
      <w:r w:rsidR="00790D8C" w:rsidRPr="00790D8C">
        <w:rPr>
          <w:rFonts w:ascii="Times New Roman" w:hAnsi="Times New Roman" w:cs="Times New Roman"/>
          <w:sz w:val="26"/>
          <w:szCs w:val="26"/>
        </w:rPr>
        <w:t>ограничений, запретов и исполнения ими обязанностей, установленных законодательством Российской Федерации о противодействии коррупции</w:t>
      </w:r>
      <w:r w:rsidRPr="00D52752">
        <w:rPr>
          <w:rFonts w:ascii="Times New Roman" w:hAnsi="Times New Roman" w:cs="Times New Roman"/>
          <w:sz w:val="26"/>
          <w:szCs w:val="26"/>
        </w:rPr>
        <w:t xml:space="preserve">сведения о доходах и расходах, указанных </w:t>
      </w:r>
      <w:r>
        <w:rPr>
          <w:rFonts w:ascii="Times New Roman" w:hAnsi="Times New Roman" w:cs="Times New Roman"/>
          <w:sz w:val="26"/>
          <w:szCs w:val="26"/>
        </w:rPr>
        <w:t xml:space="preserve">в </w:t>
      </w:r>
      <w:r w:rsidRPr="00D52752">
        <w:rPr>
          <w:rFonts w:ascii="Times New Roman" w:hAnsi="Times New Roman" w:cs="Times New Roman"/>
          <w:sz w:val="26"/>
          <w:szCs w:val="26"/>
        </w:rPr>
        <w:t>п</w:t>
      </w:r>
      <w:r>
        <w:rPr>
          <w:rFonts w:ascii="Times New Roman" w:hAnsi="Times New Roman" w:cs="Times New Roman"/>
          <w:sz w:val="26"/>
          <w:szCs w:val="26"/>
        </w:rPr>
        <w:t xml:space="preserve">ункте </w:t>
      </w:r>
      <w:r w:rsidRPr="00D52752">
        <w:rPr>
          <w:rFonts w:ascii="Times New Roman" w:hAnsi="Times New Roman" w:cs="Times New Roman"/>
          <w:sz w:val="26"/>
          <w:szCs w:val="26"/>
        </w:rPr>
        <w:t>3</w:t>
      </w:r>
      <w:r>
        <w:rPr>
          <w:rFonts w:ascii="Times New Roman" w:hAnsi="Times New Roman" w:cs="Times New Roman"/>
          <w:sz w:val="26"/>
          <w:szCs w:val="26"/>
        </w:rPr>
        <w:t xml:space="preserve"> п</w:t>
      </w:r>
      <w:r w:rsidRPr="00D52752">
        <w:rPr>
          <w:rFonts w:ascii="Times New Roman" w:hAnsi="Times New Roman" w:cs="Times New Roman"/>
          <w:sz w:val="26"/>
          <w:szCs w:val="26"/>
        </w:rPr>
        <w:t>о форме согласно Приложению 1.</w:t>
      </w:r>
    </w:p>
    <w:p w:rsidR="00790D8C" w:rsidRPr="00790D8C" w:rsidRDefault="00790D8C" w:rsidP="00790D8C">
      <w:pPr>
        <w:spacing w:after="0" w:line="240" w:lineRule="auto"/>
        <w:ind w:right="-152"/>
        <w:jc w:val="both"/>
        <w:rPr>
          <w:rFonts w:ascii="Times New Roman" w:hAnsi="Times New Roman" w:cs="Times New Roman"/>
          <w:sz w:val="26"/>
          <w:szCs w:val="26"/>
        </w:rPr>
      </w:pPr>
      <w:r w:rsidRPr="00790D8C">
        <w:rPr>
          <w:rFonts w:ascii="Times New Roman" w:hAnsi="Times New Roman" w:cs="Times New Roman"/>
          <w:sz w:val="26"/>
          <w:szCs w:val="26"/>
        </w:rPr>
        <w:t xml:space="preserve">(в </w:t>
      </w:r>
      <w:r w:rsidRPr="00790D8C">
        <w:rPr>
          <w:rFonts w:ascii="Times New Roman" w:hAnsi="Times New Roman" w:cs="Times New Roman"/>
        </w:rPr>
        <w:t xml:space="preserve">редакциирешения Совета депутатов муниципального округа </w:t>
      </w:r>
      <w:r w:rsidR="0059554C">
        <w:rPr>
          <w:rFonts w:ascii="Times New Roman" w:hAnsi="Times New Roman" w:cs="Times New Roman"/>
        </w:rPr>
        <w:t>О</w:t>
      </w:r>
      <w:r w:rsidRPr="00790D8C">
        <w:rPr>
          <w:rFonts w:ascii="Times New Roman" w:hAnsi="Times New Roman" w:cs="Times New Roman"/>
        </w:rPr>
        <w:t>станкинский от 12.03.2019 г. № 4/1)</w:t>
      </w:r>
    </w:p>
    <w:p w:rsidR="00525C03" w:rsidRPr="00D52752" w:rsidRDefault="00525C03" w:rsidP="00525C03">
      <w:pPr>
        <w:spacing w:after="0" w:line="240" w:lineRule="auto"/>
        <w:ind w:right="-152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52752">
        <w:rPr>
          <w:rFonts w:ascii="Times New Roman" w:hAnsi="Times New Roman" w:cs="Times New Roman"/>
          <w:sz w:val="26"/>
          <w:szCs w:val="26"/>
        </w:rPr>
        <w:t xml:space="preserve">7. Сведения, указанные в пункте 3 настоящего Порядка, за весь период замещения муниципальной должности находятся на официальном сайте и ежегодно обновляются в течение 10 дней со дня поступления указанных сведений в </w:t>
      </w:r>
      <w:r>
        <w:rPr>
          <w:rFonts w:ascii="Times New Roman" w:hAnsi="Times New Roman" w:cs="Times New Roman"/>
          <w:sz w:val="26"/>
          <w:szCs w:val="26"/>
        </w:rPr>
        <w:t>а</w:t>
      </w:r>
      <w:r w:rsidRPr="00D52752">
        <w:rPr>
          <w:rFonts w:ascii="Times New Roman" w:hAnsi="Times New Roman" w:cs="Times New Roman"/>
          <w:sz w:val="26"/>
          <w:szCs w:val="26"/>
        </w:rPr>
        <w:t>дминистрацию.</w:t>
      </w:r>
    </w:p>
    <w:p w:rsidR="00525C03" w:rsidRPr="00D52752" w:rsidRDefault="00525C03" w:rsidP="00525C03">
      <w:pPr>
        <w:spacing w:after="0" w:line="240" w:lineRule="auto"/>
        <w:ind w:right="-152" w:firstLine="708"/>
        <w:jc w:val="both"/>
        <w:rPr>
          <w:rFonts w:ascii="Times New Roman" w:hAnsi="Times New Roman" w:cs="Times New Roman"/>
          <w:sz w:val="26"/>
          <w:szCs w:val="26"/>
        </w:rPr>
      </w:pPr>
      <w:r w:rsidRPr="00D52752">
        <w:rPr>
          <w:rFonts w:ascii="Times New Roman" w:hAnsi="Times New Roman" w:cs="Times New Roman"/>
          <w:sz w:val="26"/>
          <w:szCs w:val="26"/>
        </w:rPr>
        <w:t>8. Администрация:</w:t>
      </w:r>
    </w:p>
    <w:p w:rsidR="00525C03" w:rsidRPr="00D52752" w:rsidRDefault="00525C03" w:rsidP="00525C03">
      <w:pPr>
        <w:spacing w:after="0" w:line="240" w:lineRule="auto"/>
        <w:ind w:right="-152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52752">
        <w:rPr>
          <w:rFonts w:ascii="Times New Roman" w:hAnsi="Times New Roman" w:cs="Times New Roman"/>
          <w:sz w:val="26"/>
          <w:szCs w:val="26"/>
        </w:rPr>
        <w:t>а) в течение трёх рабочих дней со дня поступления запроса от средства массовой информации сообщает о нём лицу, замещающему муниципальную должность, в отношении которого поступил запрос;</w:t>
      </w:r>
    </w:p>
    <w:p w:rsidR="00525C03" w:rsidRPr="00D52752" w:rsidRDefault="00525C03" w:rsidP="00525C03">
      <w:pPr>
        <w:spacing w:after="0" w:line="240" w:lineRule="auto"/>
        <w:ind w:right="-152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52752">
        <w:rPr>
          <w:rFonts w:ascii="Times New Roman" w:hAnsi="Times New Roman" w:cs="Times New Roman"/>
          <w:sz w:val="26"/>
          <w:szCs w:val="26"/>
        </w:rPr>
        <w:t>б) в течение семи рабочих дней со дня поступления запроса от средства массовой информации обеспечивают предоставление ему сведений, указанных в пункте 3 настоящего Порядка, в том случае, если запрашиваемые сведения отсутствуют на официальном сайте.</w:t>
      </w:r>
    </w:p>
    <w:p w:rsidR="00525C03" w:rsidRPr="00D52752" w:rsidRDefault="00525C03" w:rsidP="00525C03">
      <w:pPr>
        <w:spacing w:after="0" w:line="240" w:lineRule="auto"/>
        <w:ind w:right="-152" w:firstLine="708"/>
        <w:jc w:val="both"/>
        <w:rPr>
          <w:rFonts w:ascii="Times New Roman" w:hAnsi="Times New Roman" w:cs="Times New Roman"/>
          <w:sz w:val="26"/>
          <w:szCs w:val="26"/>
        </w:rPr>
      </w:pPr>
      <w:r w:rsidRPr="00D52752">
        <w:rPr>
          <w:rFonts w:ascii="Times New Roman" w:hAnsi="Times New Roman" w:cs="Times New Roman"/>
          <w:sz w:val="26"/>
          <w:szCs w:val="26"/>
        </w:rPr>
        <w:t xml:space="preserve">9. Муниципальные служащие </w:t>
      </w:r>
      <w:r>
        <w:rPr>
          <w:rFonts w:ascii="Times New Roman" w:hAnsi="Times New Roman" w:cs="Times New Roman"/>
          <w:sz w:val="26"/>
          <w:szCs w:val="26"/>
        </w:rPr>
        <w:t>а</w:t>
      </w:r>
      <w:r w:rsidRPr="00D52752">
        <w:rPr>
          <w:rFonts w:ascii="Times New Roman" w:hAnsi="Times New Roman" w:cs="Times New Roman"/>
          <w:sz w:val="26"/>
          <w:szCs w:val="26"/>
        </w:rPr>
        <w:t>дминистрации несут в соответствии с законодательством Российской Федерации ответственность за несоблюдение настоящего Порядка, а также за разглашение сведений, отнесённых к государственной тайне или являющихся конфиденциальными.</w:t>
      </w:r>
    </w:p>
    <w:p w:rsidR="00525C03" w:rsidRPr="00D52752" w:rsidRDefault="00525C03" w:rsidP="00525C03">
      <w:pPr>
        <w:spacing w:after="0" w:line="240" w:lineRule="auto"/>
        <w:ind w:right="-152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25C03" w:rsidRPr="00D52752" w:rsidRDefault="00525C03" w:rsidP="00525C03">
      <w:pPr>
        <w:spacing w:after="0" w:line="240" w:lineRule="auto"/>
        <w:ind w:right="-152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25C03" w:rsidRDefault="00525C03" w:rsidP="00525C0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525C03" w:rsidRDefault="00525C03" w:rsidP="00525C0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  <w:sectPr w:rsidR="00525C03" w:rsidSect="00B81AF4">
          <w:pgSz w:w="11906" w:h="16838"/>
          <w:pgMar w:top="567" w:right="567" w:bottom="567" w:left="1134" w:header="709" w:footer="709" w:gutter="0"/>
          <w:pgNumType w:start="1"/>
          <w:cols w:space="708"/>
          <w:titlePg/>
          <w:docGrid w:linePitch="360"/>
        </w:sectPr>
      </w:pPr>
    </w:p>
    <w:p w:rsidR="00AB28FE" w:rsidRPr="005708D5" w:rsidRDefault="00AB28FE" w:rsidP="00AB28FE">
      <w:pPr>
        <w:widowControl w:val="0"/>
        <w:autoSpaceDE w:val="0"/>
        <w:autoSpaceDN w:val="0"/>
        <w:adjustRightInd w:val="0"/>
        <w:spacing w:after="0" w:line="240" w:lineRule="auto"/>
        <w:ind w:left="10490" w:right="111"/>
        <w:jc w:val="both"/>
        <w:rPr>
          <w:rFonts w:ascii="Times New Roman" w:hAnsi="Times New Roman" w:cs="Times New Roman"/>
          <w:bCs/>
        </w:rPr>
      </w:pPr>
      <w:r w:rsidRPr="005708D5">
        <w:rPr>
          <w:rFonts w:ascii="Times New Roman" w:hAnsi="Times New Roman" w:cs="Times New Roman"/>
          <w:bCs/>
        </w:rPr>
        <w:lastRenderedPageBreak/>
        <w:t xml:space="preserve">Приложение </w:t>
      </w:r>
    </w:p>
    <w:p w:rsidR="00AB28FE" w:rsidRDefault="00AB28FE" w:rsidP="00AB28FE">
      <w:pPr>
        <w:widowControl w:val="0"/>
        <w:autoSpaceDE w:val="0"/>
        <w:autoSpaceDN w:val="0"/>
        <w:adjustRightInd w:val="0"/>
        <w:spacing w:after="0" w:line="240" w:lineRule="auto"/>
        <w:ind w:left="10490" w:right="111"/>
        <w:jc w:val="both"/>
        <w:rPr>
          <w:rFonts w:ascii="Times New Roman" w:hAnsi="Times New Roman" w:cs="Times New Roman"/>
        </w:rPr>
      </w:pPr>
      <w:r w:rsidRPr="005708D5">
        <w:rPr>
          <w:rFonts w:ascii="Times New Roman" w:hAnsi="Times New Roman" w:cs="Times New Roman"/>
          <w:bCs/>
        </w:rPr>
        <w:t xml:space="preserve">к Порядку </w:t>
      </w:r>
      <w:r w:rsidRPr="005708D5">
        <w:rPr>
          <w:rFonts w:ascii="Times New Roman" w:hAnsi="Times New Roman" w:cs="Times New Roman"/>
        </w:rPr>
        <w:t>размещения сведений о доходах, расходах, об имуществе и обязательствах имущественного характера, представленных лицами, замещающими муниципальные должности, на официальных сайтах органов местного самоуправления муниципального округа Останкинский</w:t>
      </w:r>
      <w:r>
        <w:rPr>
          <w:rFonts w:ascii="Times New Roman" w:hAnsi="Times New Roman" w:cs="Times New Roman"/>
        </w:rPr>
        <w:t xml:space="preserve"> и</w:t>
      </w:r>
      <w:r w:rsidRPr="005708D5">
        <w:rPr>
          <w:rFonts w:ascii="Times New Roman" w:hAnsi="Times New Roman" w:cs="Times New Roman"/>
        </w:rPr>
        <w:t>(или) предоставления этих сведений общероссийским средствам массовой информации для опубликования</w:t>
      </w:r>
    </w:p>
    <w:p w:rsidR="00AB28FE" w:rsidRDefault="00AB28FE" w:rsidP="00AB28FE">
      <w:pPr>
        <w:widowControl w:val="0"/>
        <w:autoSpaceDE w:val="0"/>
        <w:autoSpaceDN w:val="0"/>
        <w:adjustRightInd w:val="0"/>
        <w:spacing w:after="0" w:line="240" w:lineRule="auto"/>
        <w:ind w:left="10490" w:right="111"/>
        <w:jc w:val="both"/>
        <w:rPr>
          <w:rFonts w:ascii="Times New Roman" w:hAnsi="Times New Roman" w:cs="Times New Roman"/>
        </w:rPr>
      </w:pPr>
    </w:p>
    <w:p w:rsidR="00AB28FE" w:rsidRPr="00D6110A" w:rsidRDefault="00AB28FE" w:rsidP="00AB28F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6110A">
        <w:rPr>
          <w:rFonts w:ascii="Times New Roman" w:hAnsi="Times New Roman" w:cs="Times New Roman"/>
          <w:b/>
          <w:sz w:val="24"/>
          <w:szCs w:val="24"/>
        </w:rPr>
        <w:t xml:space="preserve">Сведения </w:t>
      </w:r>
    </w:p>
    <w:p w:rsidR="00AB28FE" w:rsidRPr="00D6110A" w:rsidRDefault="00AB28FE" w:rsidP="00AB28F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6110A">
        <w:rPr>
          <w:rFonts w:ascii="Times New Roman" w:hAnsi="Times New Roman" w:cs="Times New Roman"/>
          <w:b/>
          <w:sz w:val="24"/>
          <w:szCs w:val="24"/>
        </w:rPr>
        <w:t>о доходах, расходах, об имуществе и обязательствах имущественного характера, представленные главой муниципального округа Останкинский и депутатами Совета депутатов муниципального округа Останкинский</w:t>
      </w:r>
    </w:p>
    <w:p w:rsidR="00AB28FE" w:rsidRDefault="00AB28FE" w:rsidP="00AB28F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6110A">
        <w:rPr>
          <w:rFonts w:ascii="Times New Roman" w:hAnsi="Times New Roman" w:cs="Times New Roman"/>
          <w:b/>
          <w:sz w:val="24"/>
          <w:szCs w:val="24"/>
        </w:rPr>
        <w:t>за период с 1 января 20__ года по 31 декабря 20__ года</w:t>
      </w:r>
    </w:p>
    <w:p w:rsidR="00AB28FE" w:rsidRDefault="00AB28FE" w:rsidP="00AB28F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4"/>
        <w:tblW w:w="15559" w:type="dxa"/>
        <w:tblLayout w:type="fixed"/>
        <w:tblLook w:val="0000" w:firstRow="0" w:lastRow="0" w:firstColumn="0" w:lastColumn="0" w:noHBand="0" w:noVBand="0"/>
      </w:tblPr>
      <w:tblGrid>
        <w:gridCol w:w="1668"/>
        <w:gridCol w:w="1417"/>
        <w:gridCol w:w="1134"/>
        <w:gridCol w:w="1276"/>
        <w:gridCol w:w="1134"/>
        <w:gridCol w:w="1247"/>
        <w:gridCol w:w="1021"/>
        <w:gridCol w:w="1134"/>
        <w:gridCol w:w="1276"/>
        <w:gridCol w:w="1417"/>
        <w:gridCol w:w="1276"/>
        <w:gridCol w:w="1559"/>
      </w:tblGrid>
      <w:tr w:rsidR="00AB28FE" w:rsidRPr="000E1793" w:rsidTr="00B81AF4">
        <w:tc>
          <w:tcPr>
            <w:tcW w:w="1668" w:type="dxa"/>
            <w:vMerge w:val="restart"/>
          </w:tcPr>
          <w:p w:rsidR="00AB28FE" w:rsidRPr="0041037E" w:rsidRDefault="00AB28FE" w:rsidP="00B81AF4">
            <w:pPr>
              <w:pStyle w:val="ConsPlusNormal"/>
              <w:ind w:right="-75"/>
              <w:jc w:val="center"/>
              <w:rPr>
                <w:sz w:val="22"/>
                <w:szCs w:val="22"/>
              </w:rPr>
            </w:pPr>
            <w:r w:rsidRPr="0041037E">
              <w:rPr>
                <w:sz w:val="22"/>
                <w:szCs w:val="22"/>
              </w:rPr>
              <w:t xml:space="preserve">Фамилия </w:t>
            </w:r>
          </w:p>
          <w:p w:rsidR="00AB28FE" w:rsidRPr="0041037E" w:rsidRDefault="00AB28FE" w:rsidP="00B81AF4">
            <w:pPr>
              <w:pStyle w:val="ConsPlusNormal"/>
              <w:ind w:right="-75"/>
              <w:jc w:val="center"/>
              <w:rPr>
                <w:sz w:val="22"/>
                <w:szCs w:val="22"/>
              </w:rPr>
            </w:pPr>
            <w:r w:rsidRPr="0041037E">
              <w:rPr>
                <w:sz w:val="22"/>
                <w:szCs w:val="22"/>
              </w:rPr>
              <w:t xml:space="preserve">и инициалы лица, </w:t>
            </w:r>
          </w:p>
          <w:p w:rsidR="00AB28FE" w:rsidRPr="0041037E" w:rsidRDefault="00AB28FE" w:rsidP="00B81AF4">
            <w:pPr>
              <w:pStyle w:val="ConsPlusNormal"/>
              <w:jc w:val="center"/>
              <w:rPr>
                <w:sz w:val="22"/>
                <w:szCs w:val="22"/>
              </w:rPr>
            </w:pPr>
            <w:r w:rsidRPr="0041037E">
              <w:rPr>
                <w:sz w:val="22"/>
                <w:szCs w:val="22"/>
              </w:rPr>
              <w:t>чьи сведения размещаются</w:t>
            </w:r>
          </w:p>
        </w:tc>
        <w:tc>
          <w:tcPr>
            <w:tcW w:w="1417" w:type="dxa"/>
            <w:vMerge w:val="restart"/>
          </w:tcPr>
          <w:p w:rsidR="00AB28FE" w:rsidRPr="0041037E" w:rsidRDefault="00AB28FE" w:rsidP="00B81AF4">
            <w:pPr>
              <w:pStyle w:val="ConsPlusNormal"/>
              <w:jc w:val="center"/>
              <w:rPr>
                <w:sz w:val="22"/>
                <w:szCs w:val="22"/>
              </w:rPr>
            </w:pPr>
            <w:r w:rsidRPr="0041037E">
              <w:rPr>
                <w:sz w:val="22"/>
                <w:szCs w:val="22"/>
              </w:rPr>
              <w:t>Должность</w:t>
            </w:r>
          </w:p>
        </w:tc>
        <w:tc>
          <w:tcPr>
            <w:tcW w:w="4791" w:type="dxa"/>
            <w:gridSpan w:val="4"/>
          </w:tcPr>
          <w:p w:rsidR="00AB28FE" w:rsidRPr="0041037E" w:rsidRDefault="00AB28FE" w:rsidP="00B81AF4">
            <w:pPr>
              <w:pStyle w:val="ConsPlusNormal"/>
              <w:jc w:val="center"/>
              <w:rPr>
                <w:sz w:val="22"/>
                <w:szCs w:val="22"/>
              </w:rPr>
            </w:pPr>
            <w:r w:rsidRPr="0041037E">
              <w:rPr>
                <w:sz w:val="22"/>
                <w:szCs w:val="22"/>
              </w:rPr>
              <w:t xml:space="preserve">Объекты недвижимости, находящиеся </w:t>
            </w:r>
          </w:p>
          <w:p w:rsidR="00AB28FE" w:rsidRPr="0041037E" w:rsidRDefault="00AB28FE" w:rsidP="00B81AF4">
            <w:pPr>
              <w:pStyle w:val="ConsPlusNormal"/>
              <w:jc w:val="center"/>
              <w:rPr>
                <w:sz w:val="22"/>
                <w:szCs w:val="22"/>
              </w:rPr>
            </w:pPr>
            <w:r w:rsidRPr="0041037E">
              <w:rPr>
                <w:sz w:val="22"/>
                <w:szCs w:val="22"/>
              </w:rPr>
              <w:t>в собственности</w:t>
            </w:r>
          </w:p>
        </w:tc>
        <w:tc>
          <w:tcPr>
            <w:tcW w:w="3431" w:type="dxa"/>
            <w:gridSpan w:val="3"/>
          </w:tcPr>
          <w:p w:rsidR="00AB28FE" w:rsidRPr="0041037E" w:rsidRDefault="00AB28FE" w:rsidP="00B81AF4">
            <w:pPr>
              <w:pStyle w:val="ConsPlusNormal"/>
              <w:jc w:val="center"/>
              <w:rPr>
                <w:sz w:val="22"/>
                <w:szCs w:val="22"/>
              </w:rPr>
            </w:pPr>
            <w:r w:rsidRPr="0041037E">
              <w:rPr>
                <w:sz w:val="22"/>
                <w:szCs w:val="22"/>
              </w:rPr>
              <w:t>Объекты недвижимости, находящиеся в пользовании</w:t>
            </w:r>
          </w:p>
        </w:tc>
        <w:tc>
          <w:tcPr>
            <w:tcW w:w="1417" w:type="dxa"/>
            <w:vMerge w:val="restart"/>
          </w:tcPr>
          <w:p w:rsidR="00AB28FE" w:rsidRPr="0041037E" w:rsidRDefault="00AB28FE" w:rsidP="00B81AF4">
            <w:pPr>
              <w:pStyle w:val="ConsPlusNormal"/>
              <w:jc w:val="center"/>
              <w:rPr>
                <w:sz w:val="22"/>
                <w:szCs w:val="22"/>
              </w:rPr>
            </w:pPr>
            <w:r w:rsidRPr="0041037E">
              <w:rPr>
                <w:sz w:val="22"/>
                <w:szCs w:val="22"/>
              </w:rPr>
              <w:t xml:space="preserve">Транспортные средства </w:t>
            </w:r>
          </w:p>
          <w:p w:rsidR="00AB28FE" w:rsidRPr="0041037E" w:rsidRDefault="00AB28FE" w:rsidP="00B81AF4">
            <w:pPr>
              <w:pStyle w:val="ConsPlusNormal"/>
              <w:jc w:val="center"/>
              <w:rPr>
                <w:sz w:val="22"/>
                <w:szCs w:val="22"/>
              </w:rPr>
            </w:pPr>
            <w:r w:rsidRPr="0041037E">
              <w:rPr>
                <w:sz w:val="22"/>
                <w:szCs w:val="22"/>
              </w:rPr>
              <w:t>(вид, марка)</w:t>
            </w:r>
          </w:p>
        </w:tc>
        <w:tc>
          <w:tcPr>
            <w:tcW w:w="1276" w:type="dxa"/>
            <w:vMerge w:val="restart"/>
          </w:tcPr>
          <w:p w:rsidR="00AB28FE" w:rsidRPr="0041037E" w:rsidRDefault="00AB28FE" w:rsidP="00B81AF4">
            <w:pPr>
              <w:pStyle w:val="ConsPlusNormal"/>
              <w:jc w:val="center"/>
              <w:rPr>
                <w:sz w:val="22"/>
                <w:szCs w:val="22"/>
              </w:rPr>
            </w:pPr>
            <w:r w:rsidRPr="0041037E">
              <w:rPr>
                <w:sz w:val="22"/>
                <w:szCs w:val="22"/>
              </w:rPr>
              <w:t>Декларированный годовой доход</w:t>
            </w:r>
          </w:p>
          <w:p w:rsidR="00AB28FE" w:rsidRPr="0041037E" w:rsidRDefault="00AB28FE" w:rsidP="00B81AF4">
            <w:pPr>
              <w:pStyle w:val="ConsPlusNormal"/>
              <w:jc w:val="center"/>
              <w:rPr>
                <w:sz w:val="22"/>
                <w:szCs w:val="22"/>
              </w:rPr>
            </w:pPr>
            <w:r w:rsidRPr="0041037E">
              <w:rPr>
                <w:sz w:val="22"/>
                <w:szCs w:val="22"/>
              </w:rPr>
              <w:t>(руб.)</w:t>
            </w:r>
          </w:p>
        </w:tc>
        <w:tc>
          <w:tcPr>
            <w:tcW w:w="1559" w:type="dxa"/>
            <w:vMerge w:val="restart"/>
          </w:tcPr>
          <w:p w:rsidR="00AB28FE" w:rsidRPr="0041037E" w:rsidRDefault="00AB28FE" w:rsidP="00B81AF4">
            <w:pPr>
              <w:pStyle w:val="ConsPlusNormal"/>
              <w:jc w:val="center"/>
              <w:rPr>
                <w:sz w:val="22"/>
                <w:szCs w:val="22"/>
              </w:rPr>
            </w:pPr>
            <w:r w:rsidRPr="0041037E">
              <w:rPr>
                <w:sz w:val="22"/>
                <w:szCs w:val="22"/>
              </w:rPr>
              <w:t>Сведения об источниках получения средств, за счет которых совершена сделка (вид приобретенного имущества, источники)</w:t>
            </w:r>
          </w:p>
        </w:tc>
      </w:tr>
      <w:tr w:rsidR="00AB28FE" w:rsidRPr="000E1793" w:rsidTr="00B81AF4">
        <w:tc>
          <w:tcPr>
            <w:tcW w:w="1668" w:type="dxa"/>
            <w:vMerge/>
          </w:tcPr>
          <w:p w:rsidR="00AB28FE" w:rsidRPr="000E1793" w:rsidRDefault="00AB28FE" w:rsidP="00B81AF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</w:tcPr>
          <w:p w:rsidR="00AB28FE" w:rsidRPr="000E1793" w:rsidRDefault="00AB28FE" w:rsidP="00B81AF4">
            <w:pPr>
              <w:pStyle w:val="ConsPlusNormal"/>
              <w:ind w:left="-75" w:right="-75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AB28FE" w:rsidRPr="000E1793" w:rsidRDefault="00AB28FE" w:rsidP="00B81AF4">
            <w:pPr>
              <w:pStyle w:val="ConsPlusNormal"/>
              <w:ind w:left="-75" w:right="-75"/>
              <w:jc w:val="center"/>
              <w:rPr>
                <w:sz w:val="24"/>
                <w:szCs w:val="24"/>
              </w:rPr>
            </w:pPr>
            <w:r w:rsidRPr="000E1793">
              <w:rPr>
                <w:sz w:val="24"/>
                <w:szCs w:val="24"/>
              </w:rPr>
              <w:t>вид объекта</w:t>
            </w:r>
          </w:p>
        </w:tc>
        <w:tc>
          <w:tcPr>
            <w:tcW w:w="1276" w:type="dxa"/>
          </w:tcPr>
          <w:p w:rsidR="00AB28FE" w:rsidRPr="000E1793" w:rsidRDefault="00AB28FE" w:rsidP="00B81AF4">
            <w:pPr>
              <w:pStyle w:val="ConsPlusNormal"/>
              <w:ind w:left="-75" w:right="-75"/>
              <w:jc w:val="center"/>
              <w:rPr>
                <w:sz w:val="24"/>
                <w:szCs w:val="24"/>
              </w:rPr>
            </w:pPr>
            <w:r w:rsidRPr="000E1793">
              <w:rPr>
                <w:sz w:val="24"/>
                <w:szCs w:val="24"/>
              </w:rPr>
              <w:t xml:space="preserve">вид </w:t>
            </w:r>
          </w:p>
          <w:p w:rsidR="00AB28FE" w:rsidRPr="000E1793" w:rsidRDefault="00AB28FE" w:rsidP="00B81AF4">
            <w:pPr>
              <w:pStyle w:val="ConsPlusNormal"/>
              <w:ind w:left="-75" w:right="-75"/>
              <w:jc w:val="center"/>
              <w:rPr>
                <w:sz w:val="24"/>
                <w:szCs w:val="24"/>
              </w:rPr>
            </w:pPr>
            <w:r w:rsidRPr="000E1793">
              <w:rPr>
                <w:sz w:val="24"/>
                <w:szCs w:val="24"/>
              </w:rPr>
              <w:t>собственности</w:t>
            </w:r>
          </w:p>
        </w:tc>
        <w:tc>
          <w:tcPr>
            <w:tcW w:w="1134" w:type="dxa"/>
          </w:tcPr>
          <w:p w:rsidR="00AB28FE" w:rsidRPr="000E1793" w:rsidRDefault="00AB28FE" w:rsidP="00B81AF4">
            <w:pPr>
              <w:pStyle w:val="ConsPlusNormal"/>
              <w:ind w:left="-75" w:right="-7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Pr="000E1793">
              <w:rPr>
                <w:sz w:val="24"/>
                <w:szCs w:val="24"/>
              </w:rPr>
              <w:t xml:space="preserve">лощадь </w:t>
            </w:r>
          </w:p>
          <w:p w:rsidR="00AB28FE" w:rsidRPr="000E1793" w:rsidRDefault="00AB28FE" w:rsidP="00B81AF4">
            <w:pPr>
              <w:pStyle w:val="ConsPlusNormal"/>
              <w:ind w:left="-75" w:right="-7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(кв.</w:t>
            </w:r>
            <w:r w:rsidRPr="000E1793">
              <w:rPr>
                <w:sz w:val="24"/>
                <w:szCs w:val="24"/>
              </w:rPr>
              <w:t>м)</w:t>
            </w:r>
          </w:p>
        </w:tc>
        <w:tc>
          <w:tcPr>
            <w:tcW w:w="1247" w:type="dxa"/>
          </w:tcPr>
          <w:p w:rsidR="00AB28FE" w:rsidRPr="000E1793" w:rsidRDefault="00AB28FE" w:rsidP="00B81AF4">
            <w:pPr>
              <w:pStyle w:val="ConsPlusNormal"/>
              <w:ind w:left="-75" w:right="-75"/>
              <w:jc w:val="center"/>
              <w:rPr>
                <w:sz w:val="24"/>
                <w:szCs w:val="24"/>
              </w:rPr>
            </w:pPr>
            <w:r w:rsidRPr="000E1793">
              <w:rPr>
                <w:sz w:val="24"/>
                <w:szCs w:val="24"/>
              </w:rPr>
              <w:t>страна расположения</w:t>
            </w:r>
          </w:p>
        </w:tc>
        <w:tc>
          <w:tcPr>
            <w:tcW w:w="1021" w:type="dxa"/>
          </w:tcPr>
          <w:p w:rsidR="00AB28FE" w:rsidRPr="000E1793" w:rsidRDefault="00AB28FE" w:rsidP="00B81AF4">
            <w:pPr>
              <w:pStyle w:val="ConsPlusNormal"/>
              <w:ind w:left="-75" w:right="-75"/>
              <w:jc w:val="center"/>
              <w:rPr>
                <w:sz w:val="24"/>
                <w:szCs w:val="24"/>
              </w:rPr>
            </w:pPr>
            <w:r w:rsidRPr="000E1793">
              <w:rPr>
                <w:sz w:val="24"/>
                <w:szCs w:val="24"/>
              </w:rPr>
              <w:t>вид объекта</w:t>
            </w:r>
          </w:p>
        </w:tc>
        <w:tc>
          <w:tcPr>
            <w:tcW w:w="1134" w:type="dxa"/>
          </w:tcPr>
          <w:p w:rsidR="00AB28FE" w:rsidRPr="000E1793" w:rsidRDefault="00AB28FE" w:rsidP="00B81AF4">
            <w:pPr>
              <w:pStyle w:val="ConsPlusNormal"/>
              <w:ind w:left="-75" w:right="-7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Pr="000E1793">
              <w:rPr>
                <w:sz w:val="24"/>
                <w:szCs w:val="24"/>
              </w:rPr>
              <w:t>лощадь (кв.м)</w:t>
            </w:r>
          </w:p>
        </w:tc>
        <w:tc>
          <w:tcPr>
            <w:tcW w:w="1276" w:type="dxa"/>
          </w:tcPr>
          <w:p w:rsidR="00AB28FE" w:rsidRPr="000E1793" w:rsidRDefault="00AB28FE" w:rsidP="00B81AF4">
            <w:pPr>
              <w:pStyle w:val="ConsPlusNormal"/>
              <w:ind w:left="-75" w:right="-75"/>
              <w:jc w:val="center"/>
              <w:rPr>
                <w:sz w:val="24"/>
                <w:szCs w:val="24"/>
              </w:rPr>
            </w:pPr>
            <w:r w:rsidRPr="000E1793">
              <w:rPr>
                <w:sz w:val="24"/>
                <w:szCs w:val="24"/>
              </w:rPr>
              <w:t>страна расположения</w:t>
            </w:r>
          </w:p>
        </w:tc>
        <w:tc>
          <w:tcPr>
            <w:tcW w:w="1417" w:type="dxa"/>
            <w:vMerge/>
          </w:tcPr>
          <w:p w:rsidR="00AB28FE" w:rsidRPr="000E1793" w:rsidRDefault="00AB28FE" w:rsidP="00B81AF4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AB28FE" w:rsidRPr="000E1793" w:rsidRDefault="00AB28FE" w:rsidP="00B81AF4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AB28FE" w:rsidRPr="000E1793" w:rsidRDefault="00AB28FE" w:rsidP="00B81AF4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B28FE" w:rsidRPr="000E1793" w:rsidTr="00B81AF4">
        <w:trPr>
          <w:trHeight w:val="567"/>
        </w:trPr>
        <w:tc>
          <w:tcPr>
            <w:tcW w:w="1668" w:type="dxa"/>
          </w:tcPr>
          <w:p w:rsidR="00AB28FE" w:rsidRPr="000E1793" w:rsidRDefault="00AB28FE" w:rsidP="00B81AF4">
            <w:r w:rsidRPr="007820BD">
              <w:rPr>
                <w:i/>
              </w:rPr>
              <w:t>ФИО</w:t>
            </w:r>
          </w:p>
        </w:tc>
        <w:tc>
          <w:tcPr>
            <w:tcW w:w="1417" w:type="dxa"/>
          </w:tcPr>
          <w:p w:rsidR="00AB28FE" w:rsidRPr="000E1793" w:rsidRDefault="00AB28FE" w:rsidP="00B81AF4"/>
        </w:tc>
        <w:tc>
          <w:tcPr>
            <w:tcW w:w="1134" w:type="dxa"/>
          </w:tcPr>
          <w:p w:rsidR="00AB28FE" w:rsidRPr="000E1793" w:rsidRDefault="00AB28FE" w:rsidP="00B81AF4"/>
        </w:tc>
        <w:tc>
          <w:tcPr>
            <w:tcW w:w="1276" w:type="dxa"/>
          </w:tcPr>
          <w:p w:rsidR="00AB28FE" w:rsidRPr="000E1793" w:rsidRDefault="00AB28FE" w:rsidP="00B81AF4">
            <w:pPr>
              <w:ind w:left="-71" w:right="-82"/>
            </w:pPr>
          </w:p>
        </w:tc>
        <w:tc>
          <w:tcPr>
            <w:tcW w:w="1134" w:type="dxa"/>
          </w:tcPr>
          <w:p w:rsidR="00AB28FE" w:rsidRPr="000E1793" w:rsidRDefault="00AB28FE" w:rsidP="00B81AF4">
            <w:pPr>
              <w:ind w:left="-71" w:right="-82"/>
            </w:pPr>
          </w:p>
        </w:tc>
        <w:tc>
          <w:tcPr>
            <w:tcW w:w="1247" w:type="dxa"/>
          </w:tcPr>
          <w:p w:rsidR="00AB28FE" w:rsidRPr="000E1793" w:rsidRDefault="00AB28FE" w:rsidP="00B81AF4">
            <w:pPr>
              <w:ind w:left="-71" w:right="-82"/>
            </w:pPr>
          </w:p>
        </w:tc>
        <w:tc>
          <w:tcPr>
            <w:tcW w:w="1021" w:type="dxa"/>
          </w:tcPr>
          <w:p w:rsidR="00AB28FE" w:rsidRPr="000E1793" w:rsidRDefault="00AB28FE" w:rsidP="00B81AF4"/>
        </w:tc>
        <w:tc>
          <w:tcPr>
            <w:tcW w:w="1134" w:type="dxa"/>
          </w:tcPr>
          <w:p w:rsidR="00AB28FE" w:rsidRPr="000E1793" w:rsidRDefault="00AB28FE" w:rsidP="00B81AF4">
            <w:pPr>
              <w:ind w:left="-1"/>
            </w:pPr>
          </w:p>
        </w:tc>
        <w:tc>
          <w:tcPr>
            <w:tcW w:w="1276" w:type="dxa"/>
          </w:tcPr>
          <w:p w:rsidR="00AB28FE" w:rsidRPr="000E1793" w:rsidRDefault="00AB28FE" w:rsidP="00B81AF4">
            <w:pPr>
              <w:ind w:left="-1"/>
            </w:pPr>
          </w:p>
        </w:tc>
        <w:tc>
          <w:tcPr>
            <w:tcW w:w="1417" w:type="dxa"/>
          </w:tcPr>
          <w:p w:rsidR="00AB28FE" w:rsidRPr="000E1793" w:rsidRDefault="00AB28FE" w:rsidP="00B81AF4"/>
        </w:tc>
        <w:tc>
          <w:tcPr>
            <w:tcW w:w="1276" w:type="dxa"/>
          </w:tcPr>
          <w:p w:rsidR="00AB28FE" w:rsidRPr="000E1793" w:rsidRDefault="00AB28FE" w:rsidP="00B81AF4">
            <w:pPr>
              <w:ind w:left="-79" w:right="-73"/>
            </w:pPr>
          </w:p>
        </w:tc>
        <w:tc>
          <w:tcPr>
            <w:tcW w:w="1559" w:type="dxa"/>
          </w:tcPr>
          <w:p w:rsidR="00AB28FE" w:rsidRPr="000E1793" w:rsidRDefault="00AB28FE" w:rsidP="00B81AF4">
            <w:pPr>
              <w:pStyle w:val="ConsPlusCell"/>
              <w:ind w:left="-79" w:right="-7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B28FE" w:rsidRPr="000E1793" w:rsidTr="00B81AF4">
        <w:trPr>
          <w:trHeight w:val="567"/>
        </w:trPr>
        <w:tc>
          <w:tcPr>
            <w:tcW w:w="3085" w:type="dxa"/>
            <w:gridSpan w:val="2"/>
          </w:tcPr>
          <w:p w:rsidR="00AB28FE" w:rsidRPr="000E1793" w:rsidRDefault="00AB28FE" w:rsidP="00B81AF4">
            <w:pPr>
              <w:ind w:right="-75"/>
            </w:pPr>
            <w:r w:rsidRPr="007820BD">
              <w:rPr>
                <w:i/>
              </w:rPr>
              <w:t>супруга (супруг)</w:t>
            </w:r>
          </w:p>
        </w:tc>
        <w:tc>
          <w:tcPr>
            <w:tcW w:w="1134" w:type="dxa"/>
          </w:tcPr>
          <w:p w:rsidR="00AB28FE" w:rsidRPr="000E1793" w:rsidRDefault="00AB28FE" w:rsidP="00B81AF4"/>
        </w:tc>
        <w:tc>
          <w:tcPr>
            <w:tcW w:w="1276" w:type="dxa"/>
          </w:tcPr>
          <w:p w:rsidR="00AB28FE" w:rsidRPr="000E1793" w:rsidRDefault="00AB28FE" w:rsidP="00B81AF4">
            <w:pPr>
              <w:ind w:left="-71" w:right="-82"/>
            </w:pPr>
          </w:p>
        </w:tc>
        <w:tc>
          <w:tcPr>
            <w:tcW w:w="1134" w:type="dxa"/>
          </w:tcPr>
          <w:p w:rsidR="00AB28FE" w:rsidRPr="000E1793" w:rsidRDefault="00AB28FE" w:rsidP="00B81AF4">
            <w:pPr>
              <w:ind w:left="-71" w:right="-82"/>
            </w:pPr>
          </w:p>
        </w:tc>
        <w:tc>
          <w:tcPr>
            <w:tcW w:w="1247" w:type="dxa"/>
          </w:tcPr>
          <w:p w:rsidR="00AB28FE" w:rsidRPr="000E1793" w:rsidRDefault="00AB28FE" w:rsidP="00B81AF4">
            <w:pPr>
              <w:ind w:left="-71" w:right="-82"/>
            </w:pPr>
          </w:p>
        </w:tc>
        <w:tc>
          <w:tcPr>
            <w:tcW w:w="1021" w:type="dxa"/>
          </w:tcPr>
          <w:p w:rsidR="00AB28FE" w:rsidRPr="000E1793" w:rsidRDefault="00AB28FE" w:rsidP="00B81AF4">
            <w:pPr>
              <w:widowControl w:val="0"/>
              <w:autoSpaceDE w:val="0"/>
              <w:autoSpaceDN w:val="0"/>
              <w:adjustRightInd w:val="0"/>
              <w:ind w:left="-1"/>
            </w:pPr>
          </w:p>
        </w:tc>
        <w:tc>
          <w:tcPr>
            <w:tcW w:w="1134" w:type="dxa"/>
          </w:tcPr>
          <w:p w:rsidR="00AB28FE" w:rsidRPr="000E1793" w:rsidRDefault="00AB28FE" w:rsidP="00B81AF4">
            <w:pPr>
              <w:ind w:left="-1"/>
            </w:pPr>
          </w:p>
        </w:tc>
        <w:tc>
          <w:tcPr>
            <w:tcW w:w="1276" w:type="dxa"/>
          </w:tcPr>
          <w:p w:rsidR="00AB28FE" w:rsidRPr="000E1793" w:rsidRDefault="00AB28FE" w:rsidP="00B81AF4">
            <w:pPr>
              <w:ind w:left="-1"/>
            </w:pPr>
          </w:p>
        </w:tc>
        <w:tc>
          <w:tcPr>
            <w:tcW w:w="1417" w:type="dxa"/>
          </w:tcPr>
          <w:p w:rsidR="00AB28FE" w:rsidRPr="000E1793" w:rsidRDefault="00AB28FE" w:rsidP="00B81AF4">
            <w:pPr>
              <w:widowControl w:val="0"/>
              <w:autoSpaceDE w:val="0"/>
              <w:autoSpaceDN w:val="0"/>
              <w:adjustRightInd w:val="0"/>
              <w:ind w:left="-79" w:right="-73"/>
            </w:pPr>
          </w:p>
        </w:tc>
        <w:tc>
          <w:tcPr>
            <w:tcW w:w="1276" w:type="dxa"/>
          </w:tcPr>
          <w:p w:rsidR="00AB28FE" w:rsidRPr="000E1793" w:rsidRDefault="00AB28FE" w:rsidP="00B81AF4">
            <w:pPr>
              <w:ind w:left="-79" w:right="-73"/>
            </w:pPr>
          </w:p>
        </w:tc>
        <w:tc>
          <w:tcPr>
            <w:tcW w:w="1559" w:type="dxa"/>
          </w:tcPr>
          <w:p w:rsidR="00AB28FE" w:rsidRPr="000E1793" w:rsidRDefault="00AB28FE" w:rsidP="00B81AF4">
            <w:pPr>
              <w:pStyle w:val="ConsPlusCell"/>
              <w:ind w:left="-79" w:right="-7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B28FE" w:rsidRPr="000E1793" w:rsidTr="00B81AF4">
        <w:trPr>
          <w:trHeight w:val="567"/>
        </w:trPr>
        <w:tc>
          <w:tcPr>
            <w:tcW w:w="3085" w:type="dxa"/>
            <w:gridSpan w:val="2"/>
          </w:tcPr>
          <w:p w:rsidR="00AB28FE" w:rsidRPr="000E1793" w:rsidRDefault="00AB28FE" w:rsidP="00B81AF4">
            <w:r>
              <w:rPr>
                <w:i/>
              </w:rPr>
              <w:t>несовершеннолетний ребенок</w:t>
            </w:r>
          </w:p>
        </w:tc>
        <w:tc>
          <w:tcPr>
            <w:tcW w:w="1134" w:type="dxa"/>
          </w:tcPr>
          <w:p w:rsidR="00AB28FE" w:rsidRPr="000E1793" w:rsidRDefault="00AB28FE" w:rsidP="00B81AF4"/>
        </w:tc>
        <w:tc>
          <w:tcPr>
            <w:tcW w:w="1276" w:type="dxa"/>
          </w:tcPr>
          <w:p w:rsidR="00AB28FE" w:rsidRPr="000E1793" w:rsidRDefault="00AB28FE" w:rsidP="00B81AF4">
            <w:pPr>
              <w:ind w:left="-71" w:right="-82"/>
            </w:pPr>
          </w:p>
        </w:tc>
        <w:tc>
          <w:tcPr>
            <w:tcW w:w="1134" w:type="dxa"/>
          </w:tcPr>
          <w:p w:rsidR="00AB28FE" w:rsidRPr="000E1793" w:rsidRDefault="00AB28FE" w:rsidP="00B81AF4">
            <w:pPr>
              <w:ind w:left="-71" w:right="-82"/>
            </w:pPr>
          </w:p>
        </w:tc>
        <w:tc>
          <w:tcPr>
            <w:tcW w:w="1247" w:type="dxa"/>
          </w:tcPr>
          <w:p w:rsidR="00AB28FE" w:rsidRPr="000E1793" w:rsidRDefault="00AB28FE" w:rsidP="00B81AF4">
            <w:pPr>
              <w:ind w:left="-71" w:right="-82"/>
            </w:pPr>
          </w:p>
        </w:tc>
        <w:tc>
          <w:tcPr>
            <w:tcW w:w="1021" w:type="dxa"/>
          </w:tcPr>
          <w:p w:rsidR="00AB28FE" w:rsidRPr="000E1793" w:rsidRDefault="00AB28FE" w:rsidP="00B81AF4"/>
        </w:tc>
        <w:tc>
          <w:tcPr>
            <w:tcW w:w="1134" w:type="dxa"/>
          </w:tcPr>
          <w:p w:rsidR="00AB28FE" w:rsidRPr="000E1793" w:rsidRDefault="00AB28FE" w:rsidP="00B81AF4">
            <w:pPr>
              <w:ind w:left="-1"/>
            </w:pPr>
          </w:p>
        </w:tc>
        <w:tc>
          <w:tcPr>
            <w:tcW w:w="1276" w:type="dxa"/>
          </w:tcPr>
          <w:p w:rsidR="00AB28FE" w:rsidRPr="000E1793" w:rsidRDefault="00AB28FE" w:rsidP="00B81AF4">
            <w:pPr>
              <w:ind w:left="-1"/>
            </w:pPr>
          </w:p>
        </w:tc>
        <w:tc>
          <w:tcPr>
            <w:tcW w:w="1417" w:type="dxa"/>
          </w:tcPr>
          <w:p w:rsidR="00AB28FE" w:rsidRPr="000E1793" w:rsidRDefault="00AB28FE" w:rsidP="00B81AF4"/>
        </w:tc>
        <w:tc>
          <w:tcPr>
            <w:tcW w:w="1276" w:type="dxa"/>
          </w:tcPr>
          <w:p w:rsidR="00AB28FE" w:rsidRPr="000E1793" w:rsidRDefault="00AB28FE" w:rsidP="00B81AF4">
            <w:pPr>
              <w:ind w:left="-79" w:right="-73"/>
            </w:pPr>
          </w:p>
        </w:tc>
        <w:tc>
          <w:tcPr>
            <w:tcW w:w="1559" w:type="dxa"/>
          </w:tcPr>
          <w:p w:rsidR="00AB28FE" w:rsidRPr="000E1793" w:rsidRDefault="00AB28FE" w:rsidP="00B81AF4">
            <w:pPr>
              <w:pStyle w:val="ConsPlusCell"/>
              <w:ind w:left="-79" w:right="-7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B28FE" w:rsidRPr="000E1793" w:rsidTr="00B81AF4">
        <w:trPr>
          <w:trHeight w:val="567"/>
        </w:trPr>
        <w:tc>
          <w:tcPr>
            <w:tcW w:w="1668" w:type="dxa"/>
          </w:tcPr>
          <w:p w:rsidR="00AB28FE" w:rsidRPr="000E1793" w:rsidRDefault="00AB28FE" w:rsidP="00B81AF4">
            <w:r w:rsidRPr="007820BD">
              <w:rPr>
                <w:i/>
              </w:rPr>
              <w:t>ФИО</w:t>
            </w:r>
          </w:p>
        </w:tc>
        <w:tc>
          <w:tcPr>
            <w:tcW w:w="1417" w:type="dxa"/>
          </w:tcPr>
          <w:p w:rsidR="00AB28FE" w:rsidRPr="000E1793" w:rsidRDefault="00AB28FE" w:rsidP="00B81AF4"/>
        </w:tc>
        <w:tc>
          <w:tcPr>
            <w:tcW w:w="1134" w:type="dxa"/>
          </w:tcPr>
          <w:p w:rsidR="00AB28FE" w:rsidRPr="000E1793" w:rsidRDefault="00AB28FE" w:rsidP="00B81AF4"/>
        </w:tc>
        <w:tc>
          <w:tcPr>
            <w:tcW w:w="1276" w:type="dxa"/>
          </w:tcPr>
          <w:p w:rsidR="00AB28FE" w:rsidRPr="000E1793" w:rsidRDefault="00AB28FE" w:rsidP="00B81AF4">
            <w:pPr>
              <w:ind w:left="-71" w:right="-82"/>
            </w:pPr>
          </w:p>
        </w:tc>
        <w:tc>
          <w:tcPr>
            <w:tcW w:w="1134" w:type="dxa"/>
          </w:tcPr>
          <w:p w:rsidR="00AB28FE" w:rsidRPr="000E1793" w:rsidRDefault="00AB28FE" w:rsidP="00B81AF4">
            <w:pPr>
              <w:ind w:left="-71" w:right="-82"/>
            </w:pPr>
          </w:p>
        </w:tc>
        <w:tc>
          <w:tcPr>
            <w:tcW w:w="1247" w:type="dxa"/>
          </w:tcPr>
          <w:p w:rsidR="00AB28FE" w:rsidRPr="000E1793" w:rsidRDefault="00AB28FE" w:rsidP="00B81AF4">
            <w:pPr>
              <w:ind w:left="-71" w:right="-82"/>
            </w:pPr>
          </w:p>
        </w:tc>
        <w:tc>
          <w:tcPr>
            <w:tcW w:w="1021" w:type="dxa"/>
          </w:tcPr>
          <w:p w:rsidR="00AB28FE" w:rsidRPr="000E1793" w:rsidRDefault="00AB28FE" w:rsidP="00B81AF4"/>
        </w:tc>
        <w:tc>
          <w:tcPr>
            <w:tcW w:w="1134" w:type="dxa"/>
          </w:tcPr>
          <w:p w:rsidR="00AB28FE" w:rsidRPr="000E1793" w:rsidRDefault="00AB28FE" w:rsidP="00B81AF4">
            <w:pPr>
              <w:ind w:left="-1"/>
            </w:pPr>
          </w:p>
        </w:tc>
        <w:tc>
          <w:tcPr>
            <w:tcW w:w="1276" w:type="dxa"/>
          </w:tcPr>
          <w:p w:rsidR="00AB28FE" w:rsidRPr="000E1793" w:rsidRDefault="00AB28FE" w:rsidP="00B81AF4">
            <w:pPr>
              <w:ind w:left="-1"/>
            </w:pPr>
          </w:p>
        </w:tc>
        <w:tc>
          <w:tcPr>
            <w:tcW w:w="1417" w:type="dxa"/>
          </w:tcPr>
          <w:p w:rsidR="00AB28FE" w:rsidRPr="000E1793" w:rsidRDefault="00AB28FE" w:rsidP="00B81AF4"/>
        </w:tc>
        <w:tc>
          <w:tcPr>
            <w:tcW w:w="1276" w:type="dxa"/>
          </w:tcPr>
          <w:p w:rsidR="00AB28FE" w:rsidRPr="000E1793" w:rsidRDefault="00AB28FE" w:rsidP="00B81AF4">
            <w:pPr>
              <w:ind w:left="-79" w:right="-73"/>
            </w:pPr>
          </w:p>
        </w:tc>
        <w:tc>
          <w:tcPr>
            <w:tcW w:w="1559" w:type="dxa"/>
          </w:tcPr>
          <w:p w:rsidR="00AB28FE" w:rsidRPr="000E1793" w:rsidRDefault="00AB28FE" w:rsidP="00B81AF4">
            <w:pPr>
              <w:pStyle w:val="ConsPlusCell"/>
              <w:ind w:left="-79" w:right="-7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B28FE" w:rsidRPr="000E1793" w:rsidTr="00B81AF4">
        <w:trPr>
          <w:trHeight w:val="567"/>
        </w:trPr>
        <w:tc>
          <w:tcPr>
            <w:tcW w:w="3085" w:type="dxa"/>
            <w:gridSpan w:val="2"/>
          </w:tcPr>
          <w:p w:rsidR="00AB28FE" w:rsidRPr="000E1793" w:rsidRDefault="00AB28FE" w:rsidP="00B81AF4">
            <w:pPr>
              <w:ind w:right="-75"/>
            </w:pPr>
            <w:r w:rsidRPr="007820BD">
              <w:rPr>
                <w:i/>
              </w:rPr>
              <w:t>супруга (супруг)</w:t>
            </w:r>
          </w:p>
        </w:tc>
        <w:tc>
          <w:tcPr>
            <w:tcW w:w="1134" w:type="dxa"/>
          </w:tcPr>
          <w:p w:rsidR="00AB28FE" w:rsidRPr="000E1793" w:rsidRDefault="00AB28FE" w:rsidP="00B81AF4"/>
        </w:tc>
        <w:tc>
          <w:tcPr>
            <w:tcW w:w="1276" w:type="dxa"/>
          </w:tcPr>
          <w:p w:rsidR="00AB28FE" w:rsidRPr="000E1793" w:rsidRDefault="00AB28FE" w:rsidP="00B81AF4">
            <w:pPr>
              <w:ind w:left="-71" w:right="-82"/>
            </w:pPr>
          </w:p>
        </w:tc>
        <w:tc>
          <w:tcPr>
            <w:tcW w:w="1134" w:type="dxa"/>
          </w:tcPr>
          <w:p w:rsidR="00AB28FE" w:rsidRPr="000E1793" w:rsidRDefault="00AB28FE" w:rsidP="00B81AF4">
            <w:pPr>
              <w:ind w:left="-71" w:right="-82"/>
            </w:pPr>
          </w:p>
        </w:tc>
        <w:tc>
          <w:tcPr>
            <w:tcW w:w="1247" w:type="dxa"/>
          </w:tcPr>
          <w:p w:rsidR="00AB28FE" w:rsidRPr="000E1793" w:rsidRDefault="00AB28FE" w:rsidP="00B81AF4">
            <w:pPr>
              <w:ind w:left="-71" w:right="-82"/>
            </w:pPr>
          </w:p>
        </w:tc>
        <w:tc>
          <w:tcPr>
            <w:tcW w:w="1021" w:type="dxa"/>
          </w:tcPr>
          <w:p w:rsidR="00AB28FE" w:rsidRPr="000E1793" w:rsidRDefault="00AB28FE" w:rsidP="00B81AF4">
            <w:pPr>
              <w:widowControl w:val="0"/>
              <w:autoSpaceDE w:val="0"/>
              <w:autoSpaceDN w:val="0"/>
              <w:adjustRightInd w:val="0"/>
              <w:ind w:left="-1"/>
            </w:pPr>
          </w:p>
        </w:tc>
        <w:tc>
          <w:tcPr>
            <w:tcW w:w="1134" w:type="dxa"/>
          </w:tcPr>
          <w:p w:rsidR="00AB28FE" w:rsidRPr="000E1793" w:rsidRDefault="00AB28FE" w:rsidP="00B81AF4">
            <w:pPr>
              <w:ind w:left="-1"/>
            </w:pPr>
          </w:p>
        </w:tc>
        <w:tc>
          <w:tcPr>
            <w:tcW w:w="1276" w:type="dxa"/>
          </w:tcPr>
          <w:p w:rsidR="00AB28FE" w:rsidRPr="000E1793" w:rsidRDefault="00AB28FE" w:rsidP="00B81AF4">
            <w:pPr>
              <w:ind w:left="-1"/>
            </w:pPr>
          </w:p>
        </w:tc>
        <w:tc>
          <w:tcPr>
            <w:tcW w:w="1417" w:type="dxa"/>
          </w:tcPr>
          <w:p w:rsidR="00AB28FE" w:rsidRPr="000E1793" w:rsidRDefault="00AB28FE" w:rsidP="00B81AF4">
            <w:pPr>
              <w:widowControl w:val="0"/>
              <w:autoSpaceDE w:val="0"/>
              <w:autoSpaceDN w:val="0"/>
              <w:adjustRightInd w:val="0"/>
              <w:ind w:left="-79" w:right="-73"/>
            </w:pPr>
          </w:p>
        </w:tc>
        <w:tc>
          <w:tcPr>
            <w:tcW w:w="1276" w:type="dxa"/>
          </w:tcPr>
          <w:p w:rsidR="00AB28FE" w:rsidRPr="000E1793" w:rsidRDefault="00AB28FE" w:rsidP="00B81AF4">
            <w:pPr>
              <w:ind w:left="-79" w:right="-73"/>
            </w:pPr>
          </w:p>
        </w:tc>
        <w:tc>
          <w:tcPr>
            <w:tcW w:w="1559" w:type="dxa"/>
          </w:tcPr>
          <w:p w:rsidR="00AB28FE" w:rsidRPr="000E1793" w:rsidRDefault="00AB28FE" w:rsidP="00B81AF4">
            <w:pPr>
              <w:pStyle w:val="ConsPlusCell"/>
              <w:ind w:left="-79" w:right="-7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B28FE" w:rsidRPr="000E1793" w:rsidTr="00B81AF4">
        <w:trPr>
          <w:trHeight w:val="567"/>
        </w:trPr>
        <w:tc>
          <w:tcPr>
            <w:tcW w:w="3085" w:type="dxa"/>
            <w:gridSpan w:val="2"/>
          </w:tcPr>
          <w:p w:rsidR="00AB28FE" w:rsidRPr="000E1793" w:rsidRDefault="00AB28FE" w:rsidP="00B81AF4">
            <w:r>
              <w:rPr>
                <w:i/>
              </w:rPr>
              <w:t>несовершеннолетний ребенок</w:t>
            </w:r>
          </w:p>
        </w:tc>
        <w:tc>
          <w:tcPr>
            <w:tcW w:w="1134" w:type="dxa"/>
          </w:tcPr>
          <w:p w:rsidR="00AB28FE" w:rsidRPr="000E1793" w:rsidRDefault="00AB28FE" w:rsidP="00B81AF4"/>
        </w:tc>
        <w:tc>
          <w:tcPr>
            <w:tcW w:w="1276" w:type="dxa"/>
          </w:tcPr>
          <w:p w:rsidR="00AB28FE" w:rsidRPr="000E1793" w:rsidRDefault="00AB28FE" w:rsidP="00B81AF4">
            <w:pPr>
              <w:ind w:left="-71" w:right="-82"/>
            </w:pPr>
          </w:p>
        </w:tc>
        <w:tc>
          <w:tcPr>
            <w:tcW w:w="1134" w:type="dxa"/>
          </w:tcPr>
          <w:p w:rsidR="00AB28FE" w:rsidRPr="000E1793" w:rsidRDefault="00AB28FE" w:rsidP="00B81AF4">
            <w:pPr>
              <w:ind w:left="-71" w:right="-82"/>
            </w:pPr>
          </w:p>
        </w:tc>
        <w:tc>
          <w:tcPr>
            <w:tcW w:w="1247" w:type="dxa"/>
          </w:tcPr>
          <w:p w:rsidR="00AB28FE" w:rsidRPr="000E1793" w:rsidRDefault="00AB28FE" w:rsidP="00B81AF4">
            <w:pPr>
              <w:ind w:left="-71" w:right="-82"/>
            </w:pPr>
          </w:p>
        </w:tc>
        <w:tc>
          <w:tcPr>
            <w:tcW w:w="1021" w:type="dxa"/>
          </w:tcPr>
          <w:p w:rsidR="00AB28FE" w:rsidRPr="000E1793" w:rsidRDefault="00AB28FE" w:rsidP="00B81AF4"/>
        </w:tc>
        <w:tc>
          <w:tcPr>
            <w:tcW w:w="1134" w:type="dxa"/>
          </w:tcPr>
          <w:p w:rsidR="00AB28FE" w:rsidRPr="000E1793" w:rsidRDefault="00AB28FE" w:rsidP="00B81AF4">
            <w:pPr>
              <w:ind w:left="-1"/>
            </w:pPr>
          </w:p>
        </w:tc>
        <w:tc>
          <w:tcPr>
            <w:tcW w:w="1276" w:type="dxa"/>
          </w:tcPr>
          <w:p w:rsidR="00AB28FE" w:rsidRPr="000E1793" w:rsidRDefault="00AB28FE" w:rsidP="00B81AF4">
            <w:pPr>
              <w:ind w:left="-1"/>
            </w:pPr>
          </w:p>
        </w:tc>
        <w:tc>
          <w:tcPr>
            <w:tcW w:w="1417" w:type="dxa"/>
          </w:tcPr>
          <w:p w:rsidR="00AB28FE" w:rsidRPr="000E1793" w:rsidRDefault="00AB28FE" w:rsidP="00B81AF4"/>
        </w:tc>
        <w:tc>
          <w:tcPr>
            <w:tcW w:w="1276" w:type="dxa"/>
          </w:tcPr>
          <w:p w:rsidR="00AB28FE" w:rsidRPr="000E1793" w:rsidRDefault="00AB28FE" w:rsidP="00B81AF4">
            <w:pPr>
              <w:ind w:left="-79" w:right="-73"/>
            </w:pPr>
          </w:p>
        </w:tc>
        <w:tc>
          <w:tcPr>
            <w:tcW w:w="1559" w:type="dxa"/>
          </w:tcPr>
          <w:p w:rsidR="00AB28FE" w:rsidRPr="000E1793" w:rsidRDefault="00AB28FE" w:rsidP="00B81AF4">
            <w:pPr>
              <w:pStyle w:val="ConsPlusCell"/>
              <w:ind w:left="-79" w:right="-7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25C03" w:rsidRDefault="00525C03" w:rsidP="00525C03">
      <w:pPr>
        <w:spacing w:after="0" w:line="240" w:lineRule="auto"/>
        <w:ind w:right="-152"/>
        <w:jc w:val="center"/>
        <w:rPr>
          <w:rFonts w:ascii="Times New Roman" w:hAnsi="Times New Roman" w:cs="Times New Roman"/>
          <w:b/>
          <w:sz w:val="26"/>
          <w:szCs w:val="26"/>
        </w:rPr>
        <w:sectPr w:rsidR="00525C03" w:rsidSect="00B81AF4">
          <w:pgSz w:w="16838" w:h="11906" w:orient="landscape"/>
          <w:pgMar w:top="567" w:right="567" w:bottom="567" w:left="1134" w:header="0" w:footer="0" w:gutter="0"/>
          <w:cols w:space="708"/>
          <w:docGrid w:linePitch="360"/>
        </w:sectPr>
      </w:pPr>
    </w:p>
    <w:p w:rsidR="00D50F92" w:rsidRDefault="00D50F92"/>
    <w:sectPr w:rsidR="00D50F92" w:rsidSect="00E718E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3700DB4"/>
    <w:multiLevelType w:val="hybridMultilevel"/>
    <w:tmpl w:val="ED8243B6"/>
    <w:lvl w:ilvl="0" w:tplc="87625622">
      <w:start w:val="1"/>
      <w:numFmt w:val="decimal"/>
      <w:lvlText w:val="%1."/>
      <w:lvlJc w:val="left"/>
      <w:pPr>
        <w:ind w:left="1143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525C03"/>
    <w:rsid w:val="001E355E"/>
    <w:rsid w:val="0027747B"/>
    <w:rsid w:val="002C1915"/>
    <w:rsid w:val="00357179"/>
    <w:rsid w:val="00525C03"/>
    <w:rsid w:val="005678DB"/>
    <w:rsid w:val="0059554C"/>
    <w:rsid w:val="006E0A8D"/>
    <w:rsid w:val="00790D8C"/>
    <w:rsid w:val="009966F7"/>
    <w:rsid w:val="00AB28FE"/>
    <w:rsid w:val="00B35419"/>
    <w:rsid w:val="00B81AF4"/>
    <w:rsid w:val="00BA1516"/>
    <w:rsid w:val="00D50F92"/>
    <w:rsid w:val="00E718E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C5A5438-33F7-46A0-B64F-5213790450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25C03"/>
    <w:pPr>
      <w:spacing w:after="200" w:line="276" w:lineRule="auto"/>
    </w:pPr>
    <w:rPr>
      <w:rFonts w:ascii="Calibri" w:eastAsia="Times New Roman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aliases w:val="Основной текст 3 Знак2,Основной текст 3 Знак Знак, Знак9 Знак Знак, Знак9 Знак1, Знак9 Знак, Знак9"/>
    <w:basedOn w:val="a"/>
    <w:link w:val="31"/>
    <w:rsid w:val="00525C03"/>
    <w:pPr>
      <w:spacing w:after="120" w:line="240" w:lineRule="auto"/>
    </w:pPr>
    <w:rPr>
      <w:rFonts w:ascii="Times New Roman" w:hAnsi="Times New Roman" w:cs="Times New Roman"/>
      <w:sz w:val="16"/>
      <w:szCs w:val="16"/>
      <w:lang w:eastAsia="ru-RU"/>
    </w:rPr>
  </w:style>
  <w:style w:type="character" w:customStyle="1" w:styleId="30">
    <w:name w:val="Основной текст 3 Знак"/>
    <w:basedOn w:val="a0"/>
    <w:uiPriority w:val="99"/>
    <w:semiHidden/>
    <w:rsid w:val="00525C03"/>
    <w:rPr>
      <w:rFonts w:ascii="Calibri" w:eastAsia="Times New Roman" w:hAnsi="Calibri" w:cs="Calibri"/>
      <w:sz w:val="16"/>
      <w:szCs w:val="16"/>
    </w:rPr>
  </w:style>
  <w:style w:type="character" w:customStyle="1" w:styleId="31">
    <w:name w:val="Основной текст 3 Знак1"/>
    <w:aliases w:val="Основной текст 3 Знак2 Знак,Основной текст 3 Знак Знак Знак, Знак9 Знак Знак Знак, Знак9 Знак1 Знак, Знак9 Знак Знак1, Знак9 Знак2"/>
    <w:link w:val="3"/>
    <w:locked/>
    <w:rsid w:val="00525C03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310">
    <w:name w:val="Основной текст с отступом 31"/>
    <w:basedOn w:val="a"/>
    <w:rsid w:val="00525C03"/>
    <w:pPr>
      <w:spacing w:after="0" w:line="240" w:lineRule="auto"/>
      <w:ind w:firstLine="720"/>
      <w:jc w:val="both"/>
    </w:pPr>
    <w:rPr>
      <w:rFonts w:ascii="Times New Roman" w:hAnsi="Times New Roman" w:cs="Times New Roman"/>
      <w:sz w:val="28"/>
      <w:szCs w:val="20"/>
      <w:lang w:eastAsia="ru-RU"/>
    </w:rPr>
  </w:style>
  <w:style w:type="paragraph" w:styleId="a3">
    <w:name w:val="List Paragraph"/>
    <w:basedOn w:val="a"/>
    <w:uiPriority w:val="34"/>
    <w:qFormat/>
    <w:rsid w:val="00790D8C"/>
    <w:pPr>
      <w:ind w:left="720"/>
      <w:contextualSpacing/>
    </w:pPr>
  </w:style>
  <w:style w:type="paragraph" w:customStyle="1" w:styleId="ConsPlusNormal">
    <w:name w:val="ConsPlusNormal"/>
    <w:rsid w:val="00AB28F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table" w:styleId="a4">
    <w:name w:val="Table Grid"/>
    <w:basedOn w:val="a1"/>
    <w:rsid w:val="00AB28F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Cell">
    <w:name w:val="ConsPlusCell"/>
    <w:rsid w:val="00AB28FE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5</Pages>
  <Words>1475</Words>
  <Characters>8414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Приемная</dc:creator>
  <cp:keywords/>
  <dc:description/>
  <cp:lastModifiedBy>Приемная</cp:lastModifiedBy>
  <cp:revision>4</cp:revision>
  <dcterms:created xsi:type="dcterms:W3CDTF">2019-03-15T11:50:00Z</dcterms:created>
  <dcterms:modified xsi:type="dcterms:W3CDTF">2021-09-27T07:50:00Z</dcterms:modified>
</cp:coreProperties>
</file>