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2D2" w:rsidRPr="002C4878" w:rsidRDefault="002062D2" w:rsidP="002062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С 1 января 2023 года введено </w:t>
      </w:r>
      <w:proofErr w:type="spellStart"/>
      <w:r w:rsidRPr="009347B8">
        <w:rPr>
          <w:rFonts w:ascii="Times New Roman" w:hAnsi="Times New Roman"/>
          <w:bCs/>
          <w:sz w:val="29"/>
          <w:szCs w:val="29"/>
        </w:rPr>
        <w:t>бездекларационное</w:t>
      </w:r>
      <w:proofErr w:type="spellEnd"/>
      <w:r w:rsidRPr="009347B8">
        <w:rPr>
          <w:rFonts w:ascii="Times New Roman" w:hAnsi="Times New Roman"/>
          <w:bCs/>
          <w:sz w:val="29"/>
          <w:szCs w:val="29"/>
        </w:rPr>
        <w:t xml:space="preserve">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 налоговый период 2023 года налогоплательщики – российские организации </w:t>
      </w:r>
      <w:r w:rsidRPr="00A45FD0">
        <w:rPr>
          <w:rFonts w:ascii="Times New Roman" w:hAnsi="Times New Roman"/>
          <w:b/>
          <w:bCs/>
          <w:sz w:val="29"/>
          <w:szCs w:val="29"/>
        </w:rPr>
        <w:t>не включают</w:t>
      </w:r>
      <w:r w:rsidRPr="009347B8">
        <w:rPr>
          <w:rFonts w:ascii="Times New Roman" w:hAnsi="Times New Roman"/>
          <w:bCs/>
          <w:sz w:val="29"/>
          <w:szCs w:val="29"/>
        </w:rPr>
        <w:t xml:space="preserve">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 </w:t>
      </w:r>
      <w:r w:rsidRPr="00A45FD0">
        <w:rPr>
          <w:rFonts w:ascii="Times New Roman" w:hAnsi="Times New Roman"/>
          <w:b/>
          <w:bCs/>
          <w:sz w:val="29"/>
          <w:szCs w:val="29"/>
        </w:rPr>
        <w:t xml:space="preserve">не представляют </w:t>
      </w:r>
      <w:r w:rsidRPr="009347B8">
        <w:rPr>
          <w:rFonts w:ascii="Times New Roman" w:hAnsi="Times New Roman"/>
          <w:bCs/>
          <w:sz w:val="29"/>
          <w:szCs w:val="29"/>
        </w:rPr>
        <w:t>декларацию по транспортному и земельному налогам.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</w:t>
      </w:r>
      <w:r>
        <w:rPr>
          <w:rFonts w:ascii="Times New Roman" w:hAnsi="Times New Roman"/>
          <w:bCs/>
          <w:sz w:val="29"/>
          <w:szCs w:val="29"/>
        </w:rPr>
        <w:t>, в</w:t>
      </w:r>
      <w:r w:rsidRPr="00611EDE">
        <w:rPr>
          <w:rFonts w:ascii="Times New Roman" w:hAnsi="Times New Roman"/>
          <w:bCs/>
          <w:sz w:val="29"/>
          <w:szCs w:val="29"/>
        </w:rPr>
        <w:t xml:space="preserve"> случае выявления расхождений сведений, </w:t>
      </w:r>
      <w:r>
        <w:rPr>
          <w:rFonts w:ascii="Times New Roman" w:hAnsi="Times New Roman"/>
          <w:bCs/>
          <w:sz w:val="29"/>
          <w:szCs w:val="29"/>
        </w:rPr>
        <w:t>необходимо</w:t>
      </w:r>
      <w:r w:rsidRPr="00611EDE">
        <w:rPr>
          <w:rFonts w:ascii="Times New Roman" w:hAnsi="Times New Roman"/>
          <w:bCs/>
          <w:sz w:val="29"/>
          <w:szCs w:val="29"/>
        </w:rPr>
        <w:t xml:space="preserve"> сообщить об этом в налоговый орган по месту нахождения</w:t>
      </w:r>
      <w:r>
        <w:rPr>
          <w:rFonts w:ascii="Times New Roman" w:hAnsi="Times New Roman"/>
          <w:bCs/>
          <w:sz w:val="29"/>
          <w:szCs w:val="29"/>
        </w:rPr>
        <w:t xml:space="preserve"> объектов налогообложения </w:t>
      </w:r>
      <w:r w:rsidRPr="009347B8">
        <w:rPr>
          <w:rFonts w:ascii="Times New Roman" w:hAnsi="Times New Roman"/>
          <w:bCs/>
          <w:sz w:val="29"/>
          <w:szCs w:val="29"/>
        </w:rPr>
        <w:t>с указанием выявленных несоответствий</w:t>
      </w:r>
      <w:r>
        <w:rPr>
          <w:rFonts w:ascii="Times New Roman" w:hAnsi="Times New Roman"/>
          <w:bCs/>
          <w:sz w:val="29"/>
          <w:szCs w:val="29"/>
        </w:rPr>
        <w:t>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При наличии оснований Вы вправе представить в налоговый орган следующие документы, относящиеся к налоговому периоду 2023 года: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налогоплательщика-организации о предоставлении налоговой льготы по транспортному налогу и (или) земельному налогу - КНД 1150064;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налогоплательщика-российской организации о предоставлении налоговой льготы по налогу на имущество организаций - КНД 1150121;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о гибели или уничтожении объекта налогообложения по транспортному налогу - КНД 1150076;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заявление о гибели или уничтожении объекта налогообложения по налогу на имущество организаций - КНД 1150123;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заявление о прекращении исчисления транспортного налога в связи с принудительным изъятием транспортного средства - КНД 1150122;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 </w:t>
      </w:r>
    </w:p>
    <w:p w:rsidR="00446B5F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 </w:t>
      </w:r>
    </w:p>
    <w:p w:rsidR="0053706F" w:rsidRPr="009E5B21" w:rsidRDefault="0053706F" w:rsidP="00446B5F">
      <w:pPr>
        <w:spacing w:after="0" w:line="240" w:lineRule="auto"/>
        <w:ind w:firstLine="709"/>
        <w:jc w:val="both"/>
        <w:rPr>
          <w:b/>
          <w:bCs/>
        </w:rPr>
      </w:pP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45152"/>
    <w:multiLevelType w:val="hybridMultilevel"/>
    <w:tmpl w:val="FFAE6572"/>
    <w:lvl w:ilvl="0" w:tplc="7C1A98D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6D"/>
    <w:rsid w:val="00017E98"/>
    <w:rsid w:val="00023BAF"/>
    <w:rsid w:val="00055A39"/>
    <w:rsid w:val="000B2EB6"/>
    <w:rsid w:val="000D11C5"/>
    <w:rsid w:val="00135AEB"/>
    <w:rsid w:val="0018412F"/>
    <w:rsid w:val="001B2EB4"/>
    <w:rsid w:val="001C331F"/>
    <w:rsid w:val="001D7FBC"/>
    <w:rsid w:val="002062D2"/>
    <w:rsid w:val="00220DE8"/>
    <w:rsid w:val="00224375"/>
    <w:rsid w:val="00253FEE"/>
    <w:rsid w:val="00255E5C"/>
    <w:rsid w:val="00262A69"/>
    <w:rsid w:val="002A2BF6"/>
    <w:rsid w:val="002B57F1"/>
    <w:rsid w:val="002B7DC2"/>
    <w:rsid w:val="002D4E10"/>
    <w:rsid w:val="0030031A"/>
    <w:rsid w:val="00446B5F"/>
    <w:rsid w:val="00454DAD"/>
    <w:rsid w:val="00477F93"/>
    <w:rsid w:val="00491C55"/>
    <w:rsid w:val="004F7909"/>
    <w:rsid w:val="005312C4"/>
    <w:rsid w:val="0053706F"/>
    <w:rsid w:val="00594A7B"/>
    <w:rsid w:val="006443C4"/>
    <w:rsid w:val="006459C9"/>
    <w:rsid w:val="00693096"/>
    <w:rsid w:val="006E633B"/>
    <w:rsid w:val="00711B88"/>
    <w:rsid w:val="0071215D"/>
    <w:rsid w:val="0073652C"/>
    <w:rsid w:val="00742B29"/>
    <w:rsid w:val="007A5228"/>
    <w:rsid w:val="007C114E"/>
    <w:rsid w:val="007D677A"/>
    <w:rsid w:val="0083708F"/>
    <w:rsid w:val="00874025"/>
    <w:rsid w:val="00894D6D"/>
    <w:rsid w:val="008A59E6"/>
    <w:rsid w:val="008F6B2F"/>
    <w:rsid w:val="00932EAA"/>
    <w:rsid w:val="009334D7"/>
    <w:rsid w:val="009E1678"/>
    <w:rsid w:val="009E5B21"/>
    <w:rsid w:val="009F3C58"/>
    <w:rsid w:val="00A55894"/>
    <w:rsid w:val="00A61876"/>
    <w:rsid w:val="00A831A8"/>
    <w:rsid w:val="00AA7FA3"/>
    <w:rsid w:val="00AB005E"/>
    <w:rsid w:val="00AD2BC5"/>
    <w:rsid w:val="00B161EE"/>
    <w:rsid w:val="00B35848"/>
    <w:rsid w:val="00B402C4"/>
    <w:rsid w:val="00BD01FB"/>
    <w:rsid w:val="00BD48CE"/>
    <w:rsid w:val="00BE7044"/>
    <w:rsid w:val="00BF439B"/>
    <w:rsid w:val="00BF56BA"/>
    <w:rsid w:val="00C33160"/>
    <w:rsid w:val="00C372F9"/>
    <w:rsid w:val="00CA371A"/>
    <w:rsid w:val="00D04F7F"/>
    <w:rsid w:val="00D666E6"/>
    <w:rsid w:val="00DB02E5"/>
    <w:rsid w:val="00DD2445"/>
    <w:rsid w:val="00DF4118"/>
    <w:rsid w:val="00E50DF6"/>
    <w:rsid w:val="00E6093A"/>
    <w:rsid w:val="00E9391D"/>
    <w:rsid w:val="00EC7EBF"/>
    <w:rsid w:val="00F23745"/>
    <w:rsid w:val="00F905D1"/>
    <w:rsid w:val="00FB1D32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5193A-8C39-4010-AE5F-FB2096CC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46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2917A-AA14-4F43-8845-5764A0E8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9</cp:revision>
  <cp:lastPrinted>2021-02-08T12:05:00Z</cp:lastPrinted>
  <dcterms:created xsi:type="dcterms:W3CDTF">2023-12-21T09:04:00Z</dcterms:created>
  <dcterms:modified xsi:type="dcterms:W3CDTF">2024-01-16T06:19:00Z</dcterms:modified>
</cp:coreProperties>
</file>